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7268BF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7268BF">
        <w:rPr>
          <w:rFonts w:ascii="Arial" w:hAnsi="Arial" w:cs="Arial"/>
          <w:sz w:val="24"/>
          <w:szCs w:val="24"/>
        </w:rPr>
        <w:t>a</w:t>
      </w:r>
      <w:proofErr w:type="gramEnd"/>
      <w:r w:rsidR="007268BF">
        <w:rPr>
          <w:rFonts w:ascii="Arial" w:hAnsi="Arial" w:cs="Arial"/>
          <w:sz w:val="24"/>
          <w:szCs w:val="24"/>
        </w:rPr>
        <w:t xml:space="preserve"> possibilidade de interligar as Ruas Humberto Matarazzo com T</w:t>
      </w:r>
      <w:r w:rsidR="004C3778">
        <w:rPr>
          <w:rFonts w:ascii="Arial" w:hAnsi="Arial" w:cs="Arial"/>
          <w:sz w:val="24"/>
          <w:szCs w:val="24"/>
        </w:rPr>
        <w:t>upinambás</w:t>
      </w:r>
      <w:r w:rsidR="007268BF">
        <w:rPr>
          <w:rFonts w:ascii="Arial" w:hAnsi="Arial" w:cs="Arial"/>
          <w:sz w:val="24"/>
          <w:szCs w:val="24"/>
        </w:rPr>
        <w:t xml:space="preserve"> no Jardim São Francisco</w:t>
      </w:r>
      <w:r w:rsidR="002249F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7268BF">
        <w:rPr>
          <w:rFonts w:ascii="Arial" w:hAnsi="Arial" w:cs="Arial"/>
          <w:bCs/>
          <w:sz w:val="24"/>
          <w:szCs w:val="24"/>
        </w:rPr>
        <w:t xml:space="preserve">estudos quanto a possibilidade de interligar as Ruas Humberto Matarazzo com a </w:t>
      </w:r>
      <w:r w:rsidR="004C3778">
        <w:rPr>
          <w:rFonts w:ascii="Arial" w:hAnsi="Arial" w:cs="Arial"/>
          <w:bCs/>
          <w:sz w:val="24"/>
          <w:szCs w:val="24"/>
        </w:rPr>
        <w:t>Tupinambás</w:t>
      </w:r>
      <w:r w:rsidR="007268BF">
        <w:rPr>
          <w:rFonts w:ascii="Arial" w:hAnsi="Arial" w:cs="Arial"/>
          <w:bCs/>
          <w:sz w:val="24"/>
          <w:szCs w:val="24"/>
        </w:rPr>
        <w:t xml:space="preserve"> Jardim São Francisco</w:t>
      </w:r>
      <w:r w:rsidR="002249F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268B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Empresários e funcionários de empresas localizadas em ambos os bairros alegam que, a interligação das ruas em questão trará economia financeira </w:t>
      </w:r>
      <w:proofErr w:type="gramStart"/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tempo, pedem estudos.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0E84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675E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Cláudio Peressim 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F0" w:rsidRDefault="00C214F0">
      <w:r>
        <w:separator/>
      </w:r>
    </w:p>
  </w:endnote>
  <w:endnote w:type="continuationSeparator" w:id="0">
    <w:p w:rsidR="00C214F0" w:rsidRDefault="00C2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F0" w:rsidRDefault="00C214F0">
      <w:r>
        <w:separator/>
      </w:r>
    </w:p>
  </w:footnote>
  <w:footnote w:type="continuationSeparator" w:id="0">
    <w:p w:rsidR="00C214F0" w:rsidRDefault="00C2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c018f32d3344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249F1"/>
    <w:rsid w:val="00234669"/>
    <w:rsid w:val="00250E84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3778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8BF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3F27"/>
    <w:rsid w:val="00A35AE9"/>
    <w:rsid w:val="00A71CAF"/>
    <w:rsid w:val="00A75AF0"/>
    <w:rsid w:val="00A87AEE"/>
    <w:rsid w:val="00A9035B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14F0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675E2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3d04ef-7c29-4eb5-b176-7e35aa4ff647.png" Id="Rc19b4f6b85af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3d04ef-7c29-4eb5-b176-7e35aa4ff647.png" Id="Rc1c018f32d3344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2018-04-18T17:13:00Z</dcterms:created>
  <dcterms:modified xsi:type="dcterms:W3CDTF">2018-04-20T16:52:00Z</dcterms:modified>
</cp:coreProperties>
</file>