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bookmarkStart w:id="0" w:name="_GoBack"/>
      <w:bookmarkEnd w:id="0"/>
      <w:r w:rsidRPr="00C355D1">
        <w:rPr>
          <w:rFonts w:ascii="Arial" w:hAnsi="Arial" w:cs="Arial"/>
        </w:rPr>
        <w:t xml:space="preserve">INDICAÇÃO Nº </w:t>
      </w:r>
      <w:r w:rsidR="00B0457E">
        <w:rPr>
          <w:rFonts w:ascii="Arial" w:hAnsi="Arial" w:cs="Arial"/>
        </w:rPr>
        <w:t>05728</w:t>
      </w:r>
      <w:r w:rsidRPr="00C355D1">
        <w:rPr>
          <w:rFonts w:ascii="Arial" w:hAnsi="Arial" w:cs="Arial"/>
        </w:rPr>
        <w:t>/</w:t>
      </w:r>
      <w:r w:rsidR="00B0457E">
        <w:rPr>
          <w:rFonts w:ascii="Arial" w:hAnsi="Arial" w:cs="Arial"/>
        </w:rPr>
        <w:t>2013</w:t>
      </w:r>
    </w:p>
    <w:p w:rsidR="009A7C1A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35FFF" w:rsidRPr="00C355D1" w:rsidRDefault="00E35FFF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A7C1A" w:rsidRPr="00C355D1" w:rsidRDefault="009A7C1A" w:rsidP="009A7C1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35FFF" w:rsidRDefault="009A7C1A" w:rsidP="00E35FFF">
      <w:pPr>
        <w:ind w:left="4536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Sugere ao Poder Executivo Municipal </w:t>
      </w:r>
      <w:r w:rsidR="00E35FFF">
        <w:rPr>
          <w:rFonts w:ascii="Arial" w:hAnsi="Arial" w:cs="Arial"/>
          <w:sz w:val="24"/>
          <w:szCs w:val="24"/>
        </w:rPr>
        <w:t>que sej</w:t>
      </w:r>
      <w:r>
        <w:rPr>
          <w:rFonts w:ascii="Arial" w:hAnsi="Arial" w:cs="Arial"/>
          <w:sz w:val="24"/>
          <w:szCs w:val="24"/>
        </w:rPr>
        <w:t xml:space="preserve">a </w:t>
      </w:r>
      <w:r w:rsidR="00B26595">
        <w:rPr>
          <w:rFonts w:ascii="Arial" w:hAnsi="Arial" w:cs="Arial"/>
          <w:sz w:val="24"/>
          <w:szCs w:val="24"/>
        </w:rPr>
        <w:t xml:space="preserve">executado a revitalização da camada asfáltica </w:t>
      </w:r>
      <w:r w:rsidR="00863EEA">
        <w:rPr>
          <w:rFonts w:ascii="Arial" w:hAnsi="Arial" w:cs="Arial"/>
          <w:sz w:val="24"/>
          <w:szCs w:val="24"/>
        </w:rPr>
        <w:t>em toda extensão d</w:t>
      </w:r>
      <w:r w:rsidR="00B26595">
        <w:rPr>
          <w:rFonts w:ascii="Arial" w:hAnsi="Arial" w:cs="Arial"/>
          <w:sz w:val="24"/>
          <w:szCs w:val="24"/>
        </w:rPr>
        <w:t>a</w:t>
      </w:r>
      <w:r w:rsidR="009D2D9A">
        <w:rPr>
          <w:rFonts w:ascii="Arial" w:hAnsi="Arial" w:cs="Arial"/>
          <w:sz w:val="24"/>
          <w:szCs w:val="24"/>
        </w:rPr>
        <w:t xml:space="preserve"> Rua </w:t>
      </w:r>
      <w:r w:rsidR="00B26595">
        <w:rPr>
          <w:rFonts w:ascii="Arial" w:hAnsi="Arial" w:cs="Arial"/>
          <w:sz w:val="24"/>
          <w:szCs w:val="24"/>
        </w:rPr>
        <w:t>Padre Correia de Toledo</w:t>
      </w:r>
      <w:r w:rsidR="00347916">
        <w:rPr>
          <w:rFonts w:ascii="Arial" w:hAnsi="Arial" w:cs="Arial"/>
          <w:sz w:val="24"/>
          <w:szCs w:val="24"/>
        </w:rPr>
        <w:t xml:space="preserve">, </w:t>
      </w:r>
      <w:r w:rsidR="009D2D9A">
        <w:rPr>
          <w:rFonts w:ascii="Arial" w:hAnsi="Arial" w:cs="Arial"/>
          <w:sz w:val="24"/>
          <w:szCs w:val="24"/>
        </w:rPr>
        <w:t>n</w:t>
      </w:r>
      <w:r w:rsidR="00E35FFF">
        <w:rPr>
          <w:rFonts w:ascii="Arial" w:hAnsi="Arial" w:cs="Arial"/>
          <w:sz w:val="24"/>
          <w:szCs w:val="24"/>
        </w:rPr>
        <w:t xml:space="preserve">o bairro </w:t>
      </w:r>
      <w:r w:rsidR="00B26595">
        <w:rPr>
          <w:rFonts w:ascii="Arial" w:hAnsi="Arial" w:cs="Arial"/>
          <w:sz w:val="24"/>
          <w:szCs w:val="24"/>
        </w:rPr>
        <w:t>Parque Olaria</w:t>
      </w:r>
      <w:r w:rsidR="00E35FFF">
        <w:rPr>
          <w:rFonts w:ascii="Arial" w:hAnsi="Arial" w:cs="Arial"/>
          <w:sz w:val="24"/>
          <w:szCs w:val="24"/>
        </w:rPr>
        <w:t>.</w:t>
      </w:r>
      <w:r w:rsidR="00B26595">
        <w:rPr>
          <w:rFonts w:ascii="Arial" w:hAnsi="Arial" w:cs="Arial"/>
          <w:sz w:val="24"/>
          <w:szCs w:val="24"/>
        </w:rPr>
        <w:t xml:space="preserve"> (foto anexo)</w:t>
      </w:r>
    </w:p>
    <w:p w:rsidR="00B26595" w:rsidRDefault="00B26595" w:rsidP="00E35FFF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B26595" w:rsidRDefault="00B26595" w:rsidP="00E35FFF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26595" w:rsidRDefault="00B26595" w:rsidP="00B2659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que providencie </w:t>
      </w:r>
      <w:r w:rsidRPr="00B26595">
        <w:rPr>
          <w:rFonts w:ascii="Arial" w:hAnsi="Arial" w:cs="Arial"/>
          <w:sz w:val="24"/>
          <w:szCs w:val="24"/>
        </w:rPr>
        <w:t xml:space="preserve">a revitalização da camada asfáltica </w:t>
      </w:r>
      <w:r w:rsidR="00863EEA">
        <w:rPr>
          <w:rFonts w:ascii="Arial" w:hAnsi="Arial" w:cs="Arial"/>
          <w:sz w:val="24"/>
          <w:szCs w:val="24"/>
        </w:rPr>
        <w:t>em toda extensão d</w:t>
      </w:r>
      <w:r w:rsidRPr="00B26595">
        <w:rPr>
          <w:rFonts w:ascii="Arial" w:hAnsi="Arial" w:cs="Arial"/>
          <w:sz w:val="24"/>
          <w:szCs w:val="24"/>
        </w:rPr>
        <w:t>a Rua Padre Correia de Toledo, no bairro Parque Olaria</w:t>
      </w:r>
      <w:r>
        <w:rPr>
          <w:rFonts w:ascii="Arial" w:hAnsi="Arial" w:cs="Arial"/>
          <w:bCs/>
          <w:sz w:val="24"/>
          <w:szCs w:val="24"/>
        </w:rPr>
        <w:t>, neste município</w:t>
      </w:r>
      <w:r w:rsidRPr="00B26595">
        <w:rPr>
          <w:rFonts w:ascii="Arial" w:hAnsi="Arial" w:cs="Arial"/>
          <w:sz w:val="24"/>
          <w:szCs w:val="24"/>
        </w:rPr>
        <w:t>. (foto anexo)</w:t>
      </w:r>
    </w:p>
    <w:p w:rsidR="00B26595" w:rsidRDefault="00B26595" w:rsidP="00B2659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B26595" w:rsidRDefault="00B26595" w:rsidP="00B26595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26595" w:rsidRDefault="00B26595" w:rsidP="00B26595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26595" w:rsidRDefault="00B26595" w:rsidP="00B26595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o estado de degradação da malha asfáltica da referida via pública, fato este que prejudica as condições de tráfego e potencializa a ocorrência de acidentes, bem como o surgimento de avarias nos veículos automotores que por esta via diariamente trafegam, munícipes reclamam que é necessário estar desviando do buraco com probabilidade de possíveis acidentes, uma vez que a via é de mão dupla, tendo em vista que eles pedem providências “URGENTES” a fim de eliminar o aumento periódico do buraco já existente. </w:t>
      </w:r>
    </w:p>
    <w:p w:rsidR="00B26595" w:rsidRDefault="00B26595" w:rsidP="00B2659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23 de Outubro de 2013.</w:t>
      </w:r>
    </w:p>
    <w:p w:rsidR="00B26595" w:rsidRDefault="00B26595" w:rsidP="00B26595">
      <w:pPr>
        <w:ind w:firstLine="1440"/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ind w:firstLine="1440"/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ind w:firstLine="1440"/>
        <w:rPr>
          <w:rFonts w:ascii="Arial" w:hAnsi="Arial" w:cs="Arial"/>
          <w:sz w:val="24"/>
          <w:szCs w:val="24"/>
        </w:rPr>
      </w:pPr>
    </w:p>
    <w:p w:rsidR="00B26595" w:rsidRDefault="00B26595" w:rsidP="00B2659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B26595" w:rsidRDefault="00B26595" w:rsidP="00B2659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B26595" w:rsidRDefault="00B26595" w:rsidP="00B26595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C74248" w:rsidRDefault="00C74248" w:rsidP="00B26595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8.85pt;margin-top:-29.25pt;width:358.1pt;height:194.1pt;z-index:-251659776">
            <v:imagedata r:id="rId6" o:title="SAM_2595"/>
          </v:shape>
        </w:pict>
      </w: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Default="00C74248" w:rsidP="00C74248">
      <w:pPr>
        <w:rPr>
          <w:rFonts w:ascii="Bookman Old Style" w:hAnsi="Bookman Old Style"/>
        </w:rPr>
      </w:pPr>
    </w:p>
    <w:p w:rsidR="00C74248" w:rsidRDefault="00C74248" w:rsidP="00C74248">
      <w:pPr>
        <w:rPr>
          <w:rFonts w:ascii="Bookman Old Style" w:hAnsi="Bookman Old Style"/>
        </w:rPr>
      </w:pPr>
    </w:p>
    <w:p w:rsidR="00C74248" w:rsidRDefault="00C74248" w:rsidP="00C74248">
      <w:pPr>
        <w:rPr>
          <w:rFonts w:ascii="Bookman Old Style" w:hAnsi="Bookman Old Style"/>
        </w:rPr>
      </w:pPr>
    </w:p>
    <w:p w:rsidR="00C74248" w:rsidRDefault="00C74248" w:rsidP="00C74248">
      <w:pPr>
        <w:jc w:val="right"/>
        <w:rPr>
          <w:rFonts w:ascii="Bookman Old Style" w:hAnsi="Bookman Old Style"/>
        </w:rPr>
      </w:pPr>
      <w:r>
        <w:rPr>
          <w:noProof/>
        </w:rPr>
        <w:pict>
          <v:shape id="_x0000_s1027" type="#_x0000_t75" style="position:absolute;left:0;text-align:left;margin-left:38.85pt;margin-top:5.3pt;width:358.1pt;height:215.95pt;z-index:-251658752">
            <v:imagedata r:id="rId7" o:title="SAM_2597"/>
          </v:shape>
        </w:pict>
      </w:r>
    </w:p>
    <w:p w:rsidR="00C74248" w:rsidRDefault="00C74248" w:rsidP="00C74248">
      <w:pPr>
        <w:jc w:val="right"/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Default="00C74248" w:rsidP="00C74248">
      <w:pPr>
        <w:rPr>
          <w:rFonts w:ascii="Bookman Old Style" w:hAnsi="Bookman Old Style"/>
        </w:rPr>
      </w:pPr>
    </w:p>
    <w:p w:rsidR="00C74248" w:rsidRPr="00C74248" w:rsidRDefault="00C74248" w:rsidP="00C74248">
      <w:pPr>
        <w:rPr>
          <w:rFonts w:ascii="Bookman Old Style" w:hAnsi="Bookman Old Style"/>
        </w:rPr>
      </w:pPr>
    </w:p>
    <w:p w:rsidR="00C74248" w:rsidRDefault="00C74248" w:rsidP="00C74248">
      <w:pPr>
        <w:rPr>
          <w:rFonts w:ascii="Bookman Old Style" w:hAnsi="Bookman Old Style"/>
        </w:rPr>
      </w:pPr>
    </w:p>
    <w:p w:rsidR="0090536E" w:rsidRDefault="0090536E" w:rsidP="00C74248">
      <w:pPr>
        <w:jc w:val="right"/>
        <w:rPr>
          <w:rFonts w:ascii="Bookman Old Style" w:hAnsi="Bookman Old Style"/>
        </w:rPr>
      </w:pPr>
      <w:r>
        <w:rPr>
          <w:noProof/>
        </w:rPr>
        <w:pict>
          <v:shape id="_x0000_s1028" type="#_x0000_t75" style="position:absolute;left:0;text-align:left;margin-left:38.85pt;margin-top:4.3pt;width:358.1pt;height:197.85pt;z-index:-251657728">
            <v:imagedata r:id="rId8" o:title="SAM_2598"/>
          </v:shape>
        </w:pict>
      </w:r>
    </w:p>
    <w:p w:rsidR="00C74248" w:rsidRPr="00C74248" w:rsidRDefault="0090536E" w:rsidP="0090536E">
      <w:pPr>
        <w:tabs>
          <w:tab w:val="left" w:pos="4746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sectPr w:rsidR="00C74248" w:rsidRPr="00C74248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A79" w:rsidRDefault="009D1A79">
      <w:r>
        <w:separator/>
      </w:r>
    </w:p>
  </w:endnote>
  <w:endnote w:type="continuationSeparator" w:id="0">
    <w:p w:rsidR="009D1A79" w:rsidRDefault="009D1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A79" w:rsidRDefault="009D1A79">
      <w:r>
        <w:separator/>
      </w:r>
    </w:p>
  </w:footnote>
  <w:footnote w:type="continuationSeparator" w:id="0">
    <w:p w:rsidR="009D1A79" w:rsidRDefault="009D1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2D7ACD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2D7ACD" w:rsidRPr="002D7ACD" w:rsidRDefault="002D7ACD" w:rsidP="002D7ACD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2D7ACD">
                  <w:rPr>
                    <w:rFonts w:ascii="Arial" w:hAnsi="Arial" w:cs="Arial"/>
                    <w:b/>
                  </w:rPr>
                  <w:t>PROTOCOLO Nº: 10479/2013     DATA: 24/10/2013     HORA: 12:48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0EF8"/>
    <w:rsid w:val="00017A84"/>
    <w:rsid w:val="00056276"/>
    <w:rsid w:val="00090FC2"/>
    <w:rsid w:val="001A583D"/>
    <w:rsid w:val="001B478A"/>
    <w:rsid w:val="001D1394"/>
    <w:rsid w:val="001F7FFA"/>
    <w:rsid w:val="00274CF8"/>
    <w:rsid w:val="002D7ACD"/>
    <w:rsid w:val="0033648A"/>
    <w:rsid w:val="00347916"/>
    <w:rsid w:val="00373483"/>
    <w:rsid w:val="0039284A"/>
    <w:rsid w:val="003D3AA8"/>
    <w:rsid w:val="00454EAC"/>
    <w:rsid w:val="00466D3F"/>
    <w:rsid w:val="0049057E"/>
    <w:rsid w:val="004B57DB"/>
    <w:rsid w:val="004C67DE"/>
    <w:rsid w:val="00530458"/>
    <w:rsid w:val="005461CD"/>
    <w:rsid w:val="00601C07"/>
    <w:rsid w:val="00705ABB"/>
    <w:rsid w:val="00830C0C"/>
    <w:rsid w:val="00863EEA"/>
    <w:rsid w:val="008C28CF"/>
    <w:rsid w:val="008F3DD6"/>
    <w:rsid w:val="0090536E"/>
    <w:rsid w:val="009A7C1A"/>
    <w:rsid w:val="009D1A79"/>
    <w:rsid w:val="009D2D9A"/>
    <w:rsid w:val="009F196D"/>
    <w:rsid w:val="00A06D3C"/>
    <w:rsid w:val="00A6741B"/>
    <w:rsid w:val="00A71CAF"/>
    <w:rsid w:val="00A9035B"/>
    <w:rsid w:val="00AE702A"/>
    <w:rsid w:val="00B0457E"/>
    <w:rsid w:val="00B26595"/>
    <w:rsid w:val="00B63926"/>
    <w:rsid w:val="00C74248"/>
    <w:rsid w:val="00CD613B"/>
    <w:rsid w:val="00CF7F49"/>
    <w:rsid w:val="00D26CB3"/>
    <w:rsid w:val="00D47D39"/>
    <w:rsid w:val="00DB0A22"/>
    <w:rsid w:val="00DB2597"/>
    <w:rsid w:val="00E35FFF"/>
    <w:rsid w:val="00E903BB"/>
    <w:rsid w:val="00EB7D7D"/>
    <w:rsid w:val="00EE7983"/>
    <w:rsid w:val="00F16623"/>
    <w:rsid w:val="00FA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B26595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0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1104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