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4962955" w14:textId="45FF5916" w:rsidR="007C097C" w:rsidRDefault="007C097C" w:rsidP="007C097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“tapa-buracos” na Rua </w:t>
      </w:r>
      <w:r w:rsidR="00764F96">
        <w:rPr>
          <w:rFonts w:ascii="Arial" w:hAnsi="Arial" w:cs="Arial"/>
          <w:sz w:val="24"/>
          <w:szCs w:val="24"/>
        </w:rPr>
        <w:t>Floriano Peixoto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esquina com a Rua </w:t>
      </w:r>
      <w:r w:rsidR="00764F96">
        <w:rPr>
          <w:rFonts w:ascii="Arial" w:hAnsi="Arial" w:cs="Arial"/>
          <w:sz w:val="24"/>
          <w:szCs w:val="24"/>
        </w:rPr>
        <w:t>Inácio Antônio</w:t>
      </w:r>
      <w:r>
        <w:rPr>
          <w:rFonts w:ascii="Arial" w:hAnsi="Arial" w:cs="Arial"/>
          <w:sz w:val="24"/>
          <w:szCs w:val="24"/>
        </w:rPr>
        <w:t xml:space="preserve"> no </w:t>
      </w:r>
      <w:r w:rsidR="00764F96">
        <w:rPr>
          <w:rFonts w:ascii="Arial" w:hAnsi="Arial" w:cs="Arial"/>
          <w:sz w:val="24"/>
          <w:szCs w:val="24"/>
        </w:rPr>
        <w:t>Centro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FBC7978" w14:textId="77777777" w:rsidR="007C097C" w:rsidRDefault="007C097C" w:rsidP="007C097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C8CD766" w14:textId="77777777" w:rsidR="007C097C" w:rsidRDefault="007C097C" w:rsidP="007C097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2301FA0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B3A001C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B231AD8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CC9C727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3EA1895" w14:textId="069908ED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764F96">
        <w:rPr>
          <w:rFonts w:ascii="Arial" w:hAnsi="Arial" w:cs="Arial"/>
          <w:bCs/>
          <w:sz w:val="24"/>
          <w:szCs w:val="24"/>
        </w:rPr>
        <w:t>Floriano Peixoto</w:t>
      </w:r>
      <w:r>
        <w:rPr>
          <w:rFonts w:ascii="Arial" w:hAnsi="Arial" w:cs="Arial"/>
          <w:bCs/>
          <w:sz w:val="24"/>
          <w:szCs w:val="24"/>
        </w:rPr>
        <w:t xml:space="preserve">, esquina com a Rua </w:t>
      </w:r>
      <w:r w:rsidR="00E3521F">
        <w:rPr>
          <w:rFonts w:ascii="Arial" w:hAnsi="Arial" w:cs="Arial"/>
          <w:bCs/>
          <w:sz w:val="24"/>
          <w:szCs w:val="24"/>
        </w:rPr>
        <w:t>Inácio Antônio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E3521F">
        <w:rPr>
          <w:rFonts w:ascii="Arial" w:hAnsi="Arial" w:cs="Arial"/>
          <w:bCs/>
          <w:sz w:val="24"/>
          <w:szCs w:val="24"/>
        </w:rPr>
        <w:t>Centro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BDD7E2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0FC515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087126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2E99352" w14:textId="77777777" w:rsidR="007C097C" w:rsidRDefault="007C097C" w:rsidP="007C097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35C5ACCC" w14:textId="77777777" w:rsidR="007C097C" w:rsidRDefault="007C097C" w:rsidP="007C097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B82D92F" w14:textId="77777777" w:rsidR="007C097C" w:rsidRDefault="007C097C" w:rsidP="007C097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5D2E06D" w14:textId="77777777" w:rsidR="007C097C" w:rsidRDefault="007C097C" w:rsidP="007C097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C83C346" w14:textId="431C5585" w:rsidR="007C097C" w:rsidRDefault="007C097C" w:rsidP="00E3521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esta vereadora pôde constatar </w:t>
      </w:r>
      <w:r w:rsidR="00E3521F">
        <w:rPr>
          <w:rFonts w:ascii="Arial" w:hAnsi="Arial" w:cs="Arial"/>
        </w:rPr>
        <w:t>a existência de dois buracos, nesta esquina, os quais estão prejudicando o trafego de veículos</w:t>
      </w:r>
      <w:r>
        <w:rPr>
          <w:rFonts w:ascii="Arial" w:hAnsi="Arial" w:cs="Arial"/>
        </w:rPr>
        <w:t xml:space="preserve"> no local e está precisando urgente de atenção, bem como o surgimento de avarias nos veículos automotores que por esta via diariamente trafegam. </w:t>
      </w:r>
      <w:bookmarkStart w:id="0" w:name="_GoBack"/>
      <w:bookmarkEnd w:id="0"/>
    </w:p>
    <w:p w14:paraId="35E71F49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EA7F89A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F917EC" w14:textId="658F9CD2" w:rsidR="007C097C" w:rsidRDefault="007C097C" w:rsidP="007C097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>29 de março de 2018.</w:t>
      </w:r>
    </w:p>
    <w:p w14:paraId="4B176278" w14:textId="77777777" w:rsidR="007C097C" w:rsidRDefault="007C097C" w:rsidP="007C097C">
      <w:pPr>
        <w:ind w:firstLine="1440"/>
        <w:rPr>
          <w:rFonts w:ascii="Arial" w:hAnsi="Arial" w:cs="Arial"/>
          <w:sz w:val="24"/>
          <w:szCs w:val="24"/>
        </w:rPr>
      </w:pPr>
    </w:p>
    <w:p w14:paraId="5B29761A" w14:textId="77777777" w:rsidR="007C097C" w:rsidRDefault="007C097C" w:rsidP="007C097C">
      <w:pPr>
        <w:ind w:firstLine="1440"/>
        <w:rPr>
          <w:rFonts w:ascii="Arial" w:hAnsi="Arial" w:cs="Arial"/>
          <w:sz w:val="24"/>
          <w:szCs w:val="24"/>
        </w:rPr>
      </w:pPr>
    </w:p>
    <w:p w14:paraId="60A49B7C" w14:textId="77777777" w:rsidR="007C097C" w:rsidRDefault="007C097C" w:rsidP="007C097C">
      <w:pPr>
        <w:ind w:firstLine="1440"/>
        <w:rPr>
          <w:rFonts w:ascii="Arial" w:hAnsi="Arial" w:cs="Arial"/>
          <w:sz w:val="24"/>
          <w:szCs w:val="24"/>
        </w:rPr>
      </w:pPr>
    </w:p>
    <w:p w14:paraId="25EDCE4C" w14:textId="77777777" w:rsidR="007C097C" w:rsidRDefault="007C097C" w:rsidP="007C097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14:paraId="2F1002D1" w14:textId="77777777" w:rsidR="007C097C" w:rsidRDefault="007C097C" w:rsidP="007C09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1448D12A" w14:textId="77777777" w:rsidR="007C097C" w:rsidRDefault="007C097C" w:rsidP="007C097C">
      <w:pPr>
        <w:rPr>
          <w:rFonts w:ascii="Bookman Old Style" w:hAnsi="Bookman Old Style"/>
          <w:sz w:val="22"/>
          <w:szCs w:val="22"/>
        </w:rPr>
      </w:pPr>
    </w:p>
    <w:p w14:paraId="488CE570" w14:textId="77777777" w:rsidR="007C097C" w:rsidRDefault="007C097C" w:rsidP="007C097C">
      <w:pPr>
        <w:rPr>
          <w:rFonts w:ascii="Arial" w:hAnsi="Arial" w:cs="Arial"/>
          <w:sz w:val="24"/>
          <w:szCs w:val="24"/>
        </w:rPr>
      </w:pPr>
    </w:p>
    <w:p w14:paraId="604AE7D5" w14:textId="77777777" w:rsidR="007C097C" w:rsidRDefault="007C097C" w:rsidP="007C097C">
      <w:pPr>
        <w:rPr>
          <w:rFonts w:ascii="Bookman Old Style" w:hAnsi="Bookman Old Style"/>
          <w:sz w:val="22"/>
          <w:szCs w:val="22"/>
        </w:rPr>
      </w:pPr>
    </w:p>
    <w:p w14:paraId="34ACB0AB" w14:textId="77777777" w:rsidR="007C097C" w:rsidRPr="00CF7F49" w:rsidRDefault="007C097C" w:rsidP="007C097C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7C097C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E7451" w14:textId="77777777" w:rsidR="00A00B23" w:rsidRDefault="00A00B23">
      <w:r>
        <w:separator/>
      </w:r>
    </w:p>
  </w:endnote>
  <w:endnote w:type="continuationSeparator" w:id="0">
    <w:p w14:paraId="1FF02F15" w14:textId="77777777" w:rsidR="00A00B23" w:rsidRDefault="00A0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54277" w14:textId="77777777" w:rsidR="00A00B23" w:rsidRDefault="00A00B23">
      <w:r>
        <w:separator/>
      </w:r>
    </w:p>
  </w:footnote>
  <w:footnote w:type="continuationSeparator" w:id="0">
    <w:p w14:paraId="65E749BA" w14:textId="77777777" w:rsidR="00A00B23" w:rsidRDefault="00A00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5AC7BFE6" w:rsidR="0049057E" w:rsidRDefault="007C097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79FF86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74BC695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0410CF75" w:rsidR="00AE702A" w:rsidRDefault="007C09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20FF7AA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0410CF75" w:rsidR="00AE702A" w:rsidRDefault="007C097C">
                    <w:r>
                      <w:rPr>
                        <w:noProof/>
                      </w:rPr>
                      <w:drawing>
                        <wp:inline distT="0" distB="0" distL="0" distR="0" wp14:anchorId="02750DB3" wp14:editId="20FF7AA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e6d4dd87954a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64F96"/>
    <w:rsid w:val="00795881"/>
    <w:rsid w:val="007C097C"/>
    <w:rsid w:val="007D702F"/>
    <w:rsid w:val="009F196D"/>
    <w:rsid w:val="00A00B23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E3521F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de25dc-617c-4aaf-979b-c6b79a0170dc.png" Id="R7e5c5ba6b43b49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fde25dc-617c-4aaf-979b-c6b79a0170dc.png" Id="Ra6e6d4dd87954a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2018-03-29T20:13:00Z</dcterms:created>
  <dcterms:modified xsi:type="dcterms:W3CDTF">2018-03-29T20:13:00Z</dcterms:modified>
</cp:coreProperties>
</file>