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 realização de pintura de solo em área da Rua Espanha no Jardim Europa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31E5B">
        <w:rPr>
          <w:rFonts w:ascii="Arial" w:hAnsi="Arial" w:cs="Arial"/>
          <w:sz w:val="24"/>
          <w:szCs w:val="24"/>
        </w:rPr>
        <w:t xml:space="preserve">para que </w:t>
      </w:r>
      <w:r w:rsidR="00A02C4B">
        <w:rPr>
          <w:rFonts w:ascii="Arial" w:hAnsi="Arial" w:cs="Arial"/>
          <w:sz w:val="24"/>
          <w:szCs w:val="24"/>
        </w:rPr>
        <w:t>proceda com a realização de pintura de solo em área da Rua Espanha</w:t>
      </w:r>
      <w:r w:rsidR="00A02C4B">
        <w:rPr>
          <w:rFonts w:ascii="Arial" w:hAnsi="Arial" w:cs="Arial"/>
          <w:sz w:val="24"/>
          <w:szCs w:val="24"/>
        </w:rPr>
        <w:t>, 571,</w:t>
      </w:r>
      <w:r w:rsidR="00A02C4B">
        <w:rPr>
          <w:rFonts w:ascii="Arial" w:hAnsi="Arial" w:cs="Arial"/>
          <w:sz w:val="24"/>
          <w:szCs w:val="24"/>
        </w:rPr>
        <w:t xml:space="preserve"> no Jardim Europa.</w:t>
      </w:r>
      <w:r w:rsidR="00C31E5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A02C4B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endereço supramencionado existe uma farmácia e a sinalização de solo, indicando a presença de vaga rápida, está apagada, facilitando que motoristas desatentos, parem seus veículos por longos períodos no local, atrapalhando a entrada e saída de clientes da farmácia, principalmente idosos, que necessitam da vaga para facilitar a locomoção ao estabelecimento, portanto, </w:t>
      </w:r>
      <w:proofErr w:type="gramStart"/>
      <w:r>
        <w:rPr>
          <w:rFonts w:ascii="Arial" w:hAnsi="Arial" w:cs="Arial"/>
          <w:sz w:val="24"/>
          <w:szCs w:val="24"/>
        </w:rPr>
        <w:t>requer,</w:t>
      </w:r>
      <w:proofErr w:type="gramEnd"/>
      <w:r>
        <w:rPr>
          <w:rFonts w:ascii="Arial" w:hAnsi="Arial" w:cs="Arial"/>
          <w:sz w:val="24"/>
          <w:szCs w:val="24"/>
        </w:rPr>
        <w:t xml:space="preserve"> de maneira respeitosa a realização da pintura de solo de vaga especial</w:t>
      </w:r>
      <w:r w:rsidR="00655347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6E" w:rsidRDefault="009E056E">
      <w:r>
        <w:separator/>
      </w:r>
    </w:p>
  </w:endnote>
  <w:endnote w:type="continuationSeparator" w:id="0">
    <w:p w:rsidR="009E056E" w:rsidRDefault="009E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6E" w:rsidRDefault="009E056E">
      <w:r>
        <w:separator/>
      </w:r>
    </w:p>
  </w:footnote>
  <w:footnote w:type="continuationSeparator" w:id="0">
    <w:p w:rsidR="009E056E" w:rsidRDefault="009E0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253938c4f443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E056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ad0d033-3daf-429d-b4b2-9324b052d315.png" Id="R3a063f82d1974b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ad0d033-3daf-429d-b4b2-9324b052d315.png" Id="R4a253938c4f443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2018-03-29T15:51:00Z</dcterms:created>
  <dcterms:modified xsi:type="dcterms:W3CDTF">2018-03-29T15:51:00Z</dcterms:modified>
</cp:coreProperties>
</file>