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quanto à troca de lâmpada</w:t>
      </w:r>
      <w:r w:rsidR="001E01EC">
        <w:rPr>
          <w:rFonts w:ascii="Arial" w:hAnsi="Arial" w:cs="Arial"/>
          <w:sz w:val="24"/>
          <w:szCs w:val="24"/>
        </w:rPr>
        <w:t xml:space="preserve"> na </w:t>
      </w:r>
      <w:r w:rsidR="0063415D">
        <w:rPr>
          <w:rFonts w:ascii="Arial" w:hAnsi="Arial" w:cs="Arial"/>
          <w:sz w:val="24"/>
          <w:szCs w:val="24"/>
        </w:rPr>
        <w:t xml:space="preserve">Alexandre Bell, no Parque Residencial </w:t>
      </w:r>
      <w:proofErr w:type="spellStart"/>
      <w:r w:rsidR="0063415D">
        <w:rPr>
          <w:rFonts w:ascii="Arial" w:hAnsi="Arial" w:cs="Arial"/>
          <w:sz w:val="24"/>
          <w:szCs w:val="24"/>
        </w:rPr>
        <w:t>Frezzarin</w:t>
      </w:r>
      <w:proofErr w:type="spellEnd"/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3415D">
        <w:rPr>
          <w:rFonts w:ascii="Arial" w:hAnsi="Arial" w:cs="Arial"/>
          <w:sz w:val="24"/>
          <w:szCs w:val="24"/>
        </w:rPr>
        <w:t>quanto à troca de lâmpada na Alexandre Bell,</w:t>
      </w:r>
      <w:r w:rsidR="0063415D">
        <w:rPr>
          <w:rFonts w:ascii="Arial" w:hAnsi="Arial" w:cs="Arial"/>
          <w:sz w:val="24"/>
          <w:szCs w:val="24"/>
        </w:rPr>
        <w:t xml:space="preserve"> altura do número 65,</w:t>
      </w:r>
      <w:r w:rsidR="0063415D">
        <w:rPr>
          <w:rFonts w:ascii="Arial" w:hAnsi="Arial" w:cs="Arial"/>
          <w:sz w:val="24"/>
          <w:szCs w:val="24"/>
        </w:rPr>
        <w:t xml:space="preserve"> no Parque Residencial </w:t>
      </w:r>
      <w:proofErr w:type="spellStart"/>
      <w:r w:rsidR="0063415D">
        <w:rPr>
          <w:rFonts w:ascii="Arial" w:hAnsi="Arial" w:cs="Arial"/>
          <w:sz w:val="24"/>
          <w:szCs w:val="24"/>
        </w:rPr>
        <w:t>Frezzarin</w:t>
      </w:r>
      <w:proofErr w:type="spellEnd"/>
      <w:r w:rsidR="006341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</w:t>
      </w:r>
      <w:r w:rsidR="001E01EC"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 xml:space="preserve"> localizada na via acima mencionada.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1E01EC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há mais de </w:t>
      </w:r>
      <w:r w:rsidR="0063415D">
        <w:rPr>
          <w:rFonts w:ascii="Arial" w:hAnsi="Arial" w:cs="Arial"/>
          <w:sz w:val="24"/>
          <w:szCs w:val="24"/>
        </w:rPr>
        <w:t>dois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meses, sendo necessária a troca, haja vista que no período noturno a via se torna muito escura, o que compromete a segurança e o bem estar dos moradores da localidade.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01EC">
        <w:rPr>
          <w:rFonts w:ascii="Arial" w:hAnsi="Arial" w:cs="Arial"/>
          <w:sz w:val="24"/>
          <w:szCs w:val="24"/>
        </w:rPr>
        <w:t>23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22" w:rsidRDefault="00716E22">
      <w:r>
        <w:separator/>
      </w:r>
    </w:p>
  </w:endnote>
  <w:endnote w:type="continuationSeparator" w:id="0">
    <w:p w:rsidR="00716E22" w:rsidRDefault="0071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22" w:rsidRDefault="00716E22">
      <w:r>
        <w:separator/>
      </w:r>
    </w:p>
  </w:footnote>
  <w:footnote w:type="continuationSeparator" w:id="0">
    <w:p w:rsidR="00716E22" w:rsidRDefault="0071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e2be09ec0a40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16E22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67f5f83-4c7b-4b06-b400-dce78a7b0dd6.png" Id="R4f5b43de9db642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67f5f83-4c7b-4b06-b400-dce78a7b0dd6.png" Id="R9fe2be09ec0a40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2018-03-23T15:43:00Z</dcterms:created>
  <dcterms:modified xsi:type="dcterms:W3CDTF">2018-03-23T15:43:00Z</dcterms:modified>
</cp:coreProperties>
</file>