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5B08">
        <w:rPr>
          <w:rFonts w:ascii="Arial" w:hAnsi="Arial" w:cs="Arial"/>
          <w:sz w:val="24"/>
          <w:szCs w:val="24"/>
        </w:rPr>
        <w:t xml:space="preserve">verifique a possibilidade de tomar providências com relação a </w:t>
      </w:r>
      <w:proofErr w:type="gramStart"/>
      <w:r w:rsidR="001E5B08">
        <w:rPr>
          <w:rFonts w:ascii="Arial" w:hAnsi="Arial" w:cs="Arial"/>
          <w:sz w:val="24"/>
          <w:szCs w:val="24"/>
        </w:rPr>
        <w:t>3</w:t>
      </w:r>
      <w:proofErr w:type="gramEnd"/>
      <w:r w:rsidR="001E5B08">
        <w:rPr>
          <w:rFonts w:ascii="Arial" w:hAnsi="Arial" w:cs="Arial"/>
          <w:sz w:val="24"/>
          <w:szCs w:val="24"/>
        </w:rPr>
        <w:t xml:space="preserve"> manilhas da galeria de águas pluviais quebradas na Rua Dr. Luís Gonçalves nº 185 no Cruzeiro do Sul. </w:t>
      </w:r>
      <w:r w:rsidR="0042454C">
        <w:rPr>
          <w:rFonts w:ascii="Arial" w:hAnsi="Arial" w:cs="Arial"/>
          <w:sz w:val="24"/>
          <w:szCs w:val="24"/>
        </w:rPr>
        <w:t xml:space="preserve"> </w:t>
      </w:r>
      <w:r w:rsidR="00377DEA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E5B08">
        <w:rPr>
          <w:rFonts w:ascii="Arial" w:hAnsi="Arial" w:cs="Arial"/>
          <w:sz w:val="24"/>
          <w:szCs w:val="24"/>
        </w:rPr>
        <w:t xml:space="preserve">verifique a possibilidade de tomar providências com relação a </w:t>
      </w:r>
      <w:proofErr w:type="gramStart"/>
      <w:r w:rsidR="001E5B08">
        <w:rPr>
          <w:rFonts w:ascii="Arial" w:hAnsi="Arial" w:cs="Arial"/>
          <w:sz w:val="24"/>
          <w:szCs w:val="24"/>
        </w:rPr>
        <w:t>3</w:t>
      </w:r>
      <w:proofErr w:type="gramEnd"/>
      <w:r w:rsidR="001E5B08">
        <w:rPr>
          <w:rFonts w:ascii="Arial" w:hAnsi="Arial" w:cs="Arial"/>
          <w:sz w:val="24"/>
          <w:szCs w:val="24"/>
        </w:rPr>
        <w:t xml:space="preserve"> manilhas da galeria de águas pluviais quebradas na Rua Dr. Luís Gonçalves nº 185 no Cruzeiro do Sul.  </w:t>
      </w:r>
    </w:p>
    <w:p w:rsidR="0042454C" w:rsidRDefault="0042454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7E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2454C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EC0455">
        <w:rPr>
          <w:rFonts w:ascii="Arial" w:hAnsi="Arial" w:cs="Arial"/>
          <w:sz w:val="24"/>
          <w:szCs w:val="24"/>
        </w:rPr>
        <w:t xml:space="preserve">morador </w:t>
      </w:r>
      <w:r w:rsidR="0042454C">
        <w:rPr>
          <w:rFonts w:ascii="Arial" w:hAnsi="Arial" w:cs="Arial"/>
          <w:sz w:val="24"/>
          <w:szCs w:val="24"/>
        </w:rPr>
        <w:t>do endereço acima</w:t>
      </w:r>
      <w:r w:rsidR="00EC04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C0455">
        <w:rPr>
          <w:rFonts w:ascii="Arial" w:hAnsi="Arial" w:cs="Arial"/>
          <w:sz w:val="24"/>
          <w:szCs w:val="24"/>
        </w:rPr>
        <w:t xml:space="preserve">segundo </w:t>
      </w:r>
      <w:r w:rsidR="0042454C">
        <w:rPr>
          <w:rFonts w:ascii="Arial" w:hAnsi="Arial" w:cs="Arial"/>
          <w:sz w:val="24"/>
          <w:szCs w:val="24"/>
        </w:rPr>
        <w:t xml:space="preserve">ele </w:t>
      </w:r>
      <w:r w:rsidR="006A38E0">
        <w:rPr>
          <w:rFonts w:ascii="Arial" w:hAnsi="Arial" w:cs="Arial"/>
          <w:sz w:val="24"/>
          <w:szCs w:val="24"/>
        </w:rPr>
        <w:t xml:space="preserve">as raízes de uma árvore danificaram as manilhas da galeria pluvial causando transtornos e preocupação uma vez que as águas podem desbarrancar ou infiltrar podendo danificar seu imóvel. 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C0455">
        <w:rPr>
          <w:rFonts w:ascii="Arial" w:hAnsi="Arial" w:cs="Arial"/>
          <w:sz w:val="24"/>
          <w:szCs w:val="24"/>
        </w:rPr>
        <w:t>2</w:t>
      </w:r>
      <w:r w:rsidR="001E5B08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2454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0C23B9" wp14:editId="1CC3692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A56A84" wp14:editId="57F3F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D88F4B" wp14:editId="14FE121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f8cdf7cf5c45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B08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DEA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454C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38E0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0B40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25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0270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455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3A7A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c8c49d-0e29-4302-b673-e334689ae1a0.png" Id="R27575cdc7fc2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c8c49d-0e29-4302-b673-e334689ae1a0.png" Id="R61f8cdf7cf5c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211A-C22B-4120-91B9-9D913184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152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511</cp:revision>
  <cp:lastPrinted>2014-10-17T18:19:00Z</cp:lastPrinted>
  <dcterms:created xsi:type="dcterms:W3CDTF">2014-01-16T16:53:00Z</dcterms:created>
  <dcterms:modified xsi:type="dcterms:W3CDTF">2018-03-22T17:21:00Z</dcterms:modified>
</cp:coreProperties>
</file>