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99090C">
        <w:rPr>
          <w:rFonts w:ascii="Arial" w:hAnsi="Arial" w:cs="Arial"/>
          <w:sz w:val="24"/>
          <w:szCs w:val="24"/>
        </w:rPr>
        <w:t>e l</w:t>
      </w:r>
      <w:r w:rsidR="003454A3">
        <w:rPr>
          <w:rFonts w:ascii="Arial" w:hAnsi="Arial" w:cs="Arial"/>
          <w:sz w:val="24"/>
          <w:szCs w:val="24"/>
        </w:rPr>
        <w:t xml:space="preserve">impeza </w:t>
      </w:r>
      <w:r w:rsidR="008F0911">
        <w:rPr>
          <w:rFonts w:ascii="Arial" w:hAnsi="Arial" w:cs="Arial"/>
          <w:sz w:val="24"/>
          <w:szCs w:val="24"/>
        </w:rPr>
        <w:t>da área pública localizada na</w:t>
      </w:r>
      <w:r w:rsidR="003454A3" w:rsidRPr="003454A3">
        <w:t xml:space="preserve"> </w:t>
      </w:r>
      <w:r w:rsidR="00D423FD">
        <w:rPr>
          <w:rFonts w:ascii="Arial" w:hAnsi="Arial" w:cs="Arial"/>
          <w:sz w:val="24"/>
          <w:szCs w:val="24"/>
        </w:rPr>
        <w:t>Rua</w:t>
      </w:r>
      <w:r w:rsidR="0050542F">
        <w:rPr>
          <w:rFonts w:ascii="Arial" w:hAnsi="Arial" w:cs="Arial"/>
          <w:sz w:val="24"/>
          <w:szCs w:val="24"/>
        </w:rPr>
        <w:t xml:space="preserve"> </w:t>
      </w:r>
      <w:r w:rsidR="00396E7F">
        <w:rPr>
          <w:rFonts w:ascii="Arial" w:hAnsi="Arial" w:cs="Arial"/>
          <w:sz w:val="24"/>
          <w:szCs w:val="24"/>
        </w:rPr>
        <w:t xml:space="preserve">Vereador Luiz </w:t>
      </w:r>
      <w:r w:rsidR="0099090C">
        <w:rPr>
          <w:rFonts w:ascii="Arial" w:hAnsi="Arial" w:cs="Arial"/>
          <w:sz w:val="24"/>
          <w:szCs w:val="24"/>
        </w:rPr>
        <w:t>Antônio</w:t>
      </w:r>
      <w:r w:rsidR="00396E7F">
        <w:rPr>
          <w:rFonts w:ascii="Arial" w:hAnsi="Arial" w:cs="Arial"/>
          <w:sz w:val="24"/>
          <w:szCs w:val="24"/>
        </w:rPr>
        <w:t xml:space="preserve"> Panaggio,</w:t>
      </w:r>
      <w:r w:rsidR="0099090C">
        <w:rPr>
          <w:rFonts w:ascii="Arial" w:hAnsi="Arial" w:cs="Arial"/>
          <w:sz w:val="24"/>
          <w:szCs w:val="24"/>
        </w:rPr>
        <w:t xml:space="preserve"> </w:t>
      </w:r>
      <w:r w:rsidR="00C0410D">
        <w:rPr>
          <w:rFonts w:ascii="Arial" w:hAnsi="Arial" w:cs="Arial"/>
          <w:sz w:val="24"/>
          <w:szCs w:val="24"/>
        </w:rPr>
        <w:t xml:space="preserve">ao lado do </w:t>
      </w:r>
      <w:r w:rsidR="00396E7F">
        <w:rPr>
          <w:rFonts w:ascii="Arial" w:hAnsi="Arial" w:cs="Arial"/>
          <w:sz w:val="24"/>
          <w:szCs w:val="24"/>
        </w:rPr>
        <w:t>nº 32, no bairro Jardim das Orquídeas,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9090C">
        <w:rPr>
          <w:rFonts w:ascii="Arial" w:hAnsi="Arial" w:cs="Arial"/>
          <w:bCs/>
          <w:sz w:val="24"/>
          <w:szCs w:val="24"/>
        </w:rPr>
        <w:t>sugerir que, por intermédio do s</w:t>
      </w:r>
      <w:r w:rsidRPr="00F75516">
        <w:rPr>
          <w:rFonts w:ascii="Arial" w:hAnsi="Arial" w:cs="Arial"/>
          <w:bCs/>
          <w:sz w:val="24"/>
          <w:szCs w:val="24"/>
        </w:rPr>
        <w:t xml:space="preserve">etor competente, seja executada </w:t>
      </w:r>
      <w:r w:rsidR="00427B39">
        <w:rPr>
          <w:rFonts w:ascii="Arial" w:hAnsi="Arial" w:cs="Arial"/>
          <w:sz w:val="24"/>
          <w:szCs w:val="24"/>
        </w:rPr>
        <w:t xml:space="preserve">a roçagem </w:t>
      </w:r>
      <w:r w:rsidR="0099090C">
        <w:rPr>
          <w:rFonts w:ascii="Arial" w:hAnsi="Arial" w:cs="Arial"/>
          <w:sz w:val="24"/>
          <w:szCs w:val="24"/>
        </w:rPr>
        <w:t>e l</w:t>
      </w:r>
      <w:r w:rsidR="003454A3">
        <w:rPr>
          <w:rFonts w:ascii="Arial" w:hAnsi="Arial" w:cs="Arial"/>
          <w:sz w:val="24"/>
          <w:szCs w:val="24"/>
        </w:rPr>
        <w:t xml:space="preserve">impeza </w:t>
      </w:r>
      <w:r w:rsidR="00427B39">
        <w:rPr>
          <w:rFonts w:ascii="Arial" w:hAnsi="Arial" w:cs="Arial"/>
          <w:sz w:val="24"/>
          <w:szCs w:val="24"/>
        </w:rPr>
        <w:t xml:space="preserve">da área pública localizada </w:t>
      </w:r>
      <w:r w:rsidR="00396E7F">
        <w:rPr>
          <w:rFonts w:ascii="Arial" w:hAnsi="Arial" w:cs="Arial"/>
          <w:sz w:val="24"/>
          <w:szCs w:val="24"/>
        </w:rPr>
        <w:t xml:space="preserve">Rua </w:t>
      </w:r>
      <w:r w:rsidR="005D1DCF">
        <w:rPr>
          <w:rFonts w:ascii="Arial" w:hAnsi="Arial" w:cs="Arial"/>
          <w:sz w:val="24"/>
          <w:szCs w:val="24"/>
        </w:rPr>
        <w:t xml:space="preserve">Vereador Luiz </w:t>
      </w:r>
      <w:r w:rsidR="0099090C">
        <w:rPr>
          <w:rFonts w:ascii="Arial" w:hAnsi="Arial" w:cs="Arial"/>
          <w:sz w:val="24"/>
          <w:szCs w:val="24"/>
        </w:rPr>
        <w:t>Antônio Panaggio,</w:t>
      </w:r>
      <w:r w:rsidR="00C0410D">
        <w:rPr>
          <w:rFonts w:ascii="Arial" w:hAnsi="Arial" w:cs="Arial"/>
          <w:sz w:val="24"/>
          <w:szCs w:val="24"/>
        </w:rPr>
        <w:t xml:space="preserve"> ao lado do</w:t>
      </w:r>
      <w:r w:rsidR="005D1DCF">
        <w:rPr>
          <w:rFonts w:ascii="Arial" w:hAnsi="Arial" w:cs="Arial"/>
          <w:sz w:val="24"/>
          <w:szCs w:val="24"/>
        </w:rPr>
        <w:t xml:space="preserve"> nº32, no bairro Jardim das Orquídeas, nesta.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 a</w:t>
      </w:r>
      <w:r w:rsidR="008F0911">
        <w:rPr>
          <w:rFonts w:ascii="Arial" w:hAnsi="Arial" w:cs="Arial"/>
        </w:rPr>
        <w:t xml:space="preserve"> limpeza e</w:t>
      </w:r>
      <w:r w:rsidR="00AB56E2">
        <w:rPr>
          <w:rFonts w:ascii="Arial" w:hAnsi="Arial" w:cs="Arial"/>
        </w:rPr>
        <w:t xml:space="preserve"> roçagem </w:t>
      </w:r>
      <w:r w:rsidR="008F0911">
        <w:rPr>
          <w:rFonts w:ascii="Arial" w:hAnsi="Arial" w:cs="Arial"/>
        </w:rPr>
        <w:t xml:space="preserve">da área pública </w:t>
      </w:r>
      <w:r w:rsidR="003454A3">
        <w:rPr>
          <w:rFonts w:ascii="Arial" w:hAnsi="Arial" w:cs="Arial"/>
        </w:rPr>
        <w:t xml:space="preserve">do </w:t>
      </w:r>
      <w:r w:rsidR="008F0911">
        <w:rPr>
          <w:rFonts w:ascii="Arial" w:hAnsi="Arial" w:cs="Arial"/>
        </w:rPr>
        <w:t>acima mencionada</w:t>
      </w:r>
      <w:r w:rsidR="00AB56E2">
        <w:rPr>
          <w:rFonts w:ascii="Arial" w:hAnsi="Arial" w:cs="Arial"/>
        </w:rPr>
        <w:t xml:space="preserve">, uma vez que </w:t>
      </w:r>
      <w:r w:rsidR="008F0911">
        <w:rPr>
          <w:rFonts w:ascii="Arial" w:hAnsi="Arial" w:cs="Arial"/>
        </w:rPr>
        <w:t>há mato alto e sujeira n</w:t>
      </w:r>
      <w:r w:rsidR="00AB56E2">
        <w:rPr>
          <w:rFonts w:ascii="Arial" w:hAnsi="Arial" w:cs="Arial"/>
        </w:rPr>
        <w:t>o local</w:t>
      </w:r>
      <w:r w:rsidR="008F0911">
        <w:rPr>
          <w:rFonts w:ascii="Arial" w:hAnsi="Arial" w:cs="Arial"/>
        </w:rPr>
        <w:t>, o que vem ocasionando o aparecimento de bichos peçonhentos e insetos nas casas próximas</w:t>
      </w:r>
      <w:r w:rsidR="0050542F">
        <w:rPr>
          <w:rFonts w:ascii="Arial" w:hAnsi="Arial" w:cs="Arial"/>
        </w:rPr>
        <w:t>.</w:t>
      </w:r>
      <w:r w:rsidR="00DC3B06">
        <w:rPr>
          <w:rFonts w:ascii="Arial" w:hAnsi="Arial" w:cs="Arial"/>
        </w:rPr>
        <w:t xml:space="preserve"> </w:t>
      </w:r>
    </w:p>
    <w:p w:rsidR="00A35AE9" w:rsidRDefault="00A35AE9" w:rsidP="001C6E38">
      <w:pPr>
        <w:jc w:val="both"/>
        <w:rPr>
          <w:rFonts w:ascii="Arial" w:hAnsi="Arial" w:cs="Arial"/>
          <w:sz w:val="24"/>
          <w:szCs w:val="24"/>
        </w:rPr>
      </w:pPr>
    </w:p>
    <w:p w:rsidR="001C6E38" w:rsidRPr="00F75516" w:rsidRDefault="001C6E38" w:rsidP="001C6E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1DCF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D1DCF">
        <w:rPr>
          <w:rFonts w:ascii="Arial" w:hAnsi="Arial" w:cs="Arial"/>
          <w:sz w:val="24"/>
          <w:szCs w:val="24"/>
        </w:rPr>
        <w:t>março,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0542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454A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3454A3">
        <w:rPr>
          <w:rFonts w:ascii="Arial" w:hAnsi="Arial" w:cs="Arial"/>
          <w:b/>
          <w:sz w:val="24"/>
          <w:szCs w:val="24"/>
        </w:rPr>
        <w:t>Isac</w:t>
      </w:r>
      <w:bookmarkStart w:id="0" w:name="_GoBack"/>
      <w:bookmarkEnd w:id="0"/>
      <w:r w:rsidR="003454A3">
        <w:rPr>
          <w:rFonts w:ascii="Arial" w:hAnsi="Arial" w:cs="Arial"/>
          <w:b/>
          <w:sz w:val="24"/>
          <w:szCs w:val="24"/>
        </w:rPr>
        <w:t xml:space="preserve"> </w:t>
      </w:r>
      <w:r w:rsidR="00D423FD">
        <w:rPr>
          <w:rFonts w:ascii="Arial" w:hAnsi="Arial" w:cs="Arial"/>
          <w:b/>
          <w:sz w:val="24"/>
          <w:szCs w:val="24"/>
        </w:rPr>
        <w:t>Sorrillo</w:t>
      </w:r>
      <w:r w:rsidR="0099090C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f7dc9385cb47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6E38"/>
    <w:rsid w:val="001D1394"/>
    <w:rsid w:val="0033648A"/>
    <w:rsid w:val="003454A3"/>
    <w:rsid w:val="003578AE"/>
    <w:rsid w:val="00373483"/>
    <w:rsid w:val="00396E7F"/>
    <w:rsid w:val="003D3AA8"/>
    <w:rsid w:val="00427B39"/>
    <w:rsid w:val="00442187"/>
    <w:rsid w:val="00454EAC"/>
    <w:rsid w:val="0049057E"/>
    <w:rsid w:val="004B57DB"/>
    <w:rsid w:val="004C67DE"/>
    <w:rsid w:val="0050542F"/>
    <w:rsid w:val="005D1DCF"/>
    <w:rsid w:val="006C6E60"/>
    <w:rsid w:val="00705ABB"/>
    <w:rsid w:val="007735EE"/>
    <w:rsid w:val="007A67AF"/>
    <w:rsid w:val="008F0911"/>
    <w:rsid w:val="0099090C"/>
    <w:rsid w:val="009F196D"/>
    <w:rsid w:val="00A35AE9"/>
    <w:rsid w:val="00A71CAF"/>
    <w:rsid w:val="00A9035B"/>
    <w:rsid w:val="00AB56E2"/>
    <w:rsid w:val="00AE702A"/>
    <w:rsid w:val="00B51C71"/>
    <w:rsid w:val="00C0410D"/>
    <w:rsid w:val="00CD613B"/>
    <w:rsid w:val="00CF7F49"/>
    <w:rsid w:val="00D26CB3"/>
    <w:rsid w:val="00D423FD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f84c75-bf9e-4e57-a3eb-f48d1c816f7f.png" Id="R74e577345674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f84c75-bf9e-4e57-a3eb-f48d1c816f7f.png" Id="R66f7dc9385cb47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Marisete Rocha da Paz</cp:lastModifiedBy>
  <cp:revision>2</cp:revision>
  <cp:lastPrinted>2018-02-23T17:29:00Z</cp:lastPrinted>
  <dcterms:created xsi:type="dcterms:W3CDTF">2018-03-06T14:55:00Z</dcterms:created>
  <dcterms:modified xsi:type="dcterms:W3CDTF">2018-03-06T14:55:00Z</dcterms:modified>
</cp:coreProperties>
</file>