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105B0E">
        <w:rPr>
          <w:rFonts w:ascii="Arial" w:hAnsi="Arial" w:cs="Arial"/>
          <w:sz w:val="24"/>
          <w:szCs w:val="24"/>
        </w:rPr>
        <w:t xml:space="preserve">a operação tapa buraco na </w:t>
      </w:r>
      <w:r w:rsidR="000D0D49">
        <w:rPr>
          <w:rFonts w:ascii="Arial" w:hAnsi="Arial" w:cs="Arial"/>
          <w:sz w:val="24"/>
          <w:szCs w:val="24"/>
        </w:rPr>
        <w:t xml:space="preserve">extensão da Rua Francisco Florentino de Souza </w:t>
      </w:r>
      <w:proofErr w:type="gramStart"/>
      <w:r w:rsidR="000D0D49">
        <w:rPr>
          <w:rFonts w:ascii="Arial" w:hAnsi="Arial" w:cs="Arial"/>
          <w:sz w:val="24"/>
          <w:szCs w:val="24"/>
        </w:rPr>
        <w:t>no Nova</w:t>
      </w:r>
      <w:proofErr w:type="gramEnd"/>
      <w:r w:rsidR="000D0D49">
        <w:rPr>
          <w:rFonts w:ascii="Arial" w:hAnsi="Arial" w:cs="Arial"/>
          <w:sz w:val="24"/>
          <w:szCs w:val="24"/>
        </w:rPr>
        <w:t xml:space="preserve"> Conquista.  </w:t>
      </w:r>
      <w:r w:rsidR="00D3512C">
        <w:rPr>
          <w:rFonts w:ascii="Arial" w:hAnsi="Arial" w:cs="Arial"/>
          <w:sz w:val="24"/>
          <w:szCs w:val="24"/>
        </w:rPr>
        <w:t>(</w:t>
      </w:r>
      <w:r w:rsidR="000D0D49">
        <w:rPr>
          <w:rFonts w:ascii="Arial" w:hAnsi="Arial" w:cs="Arial"/>
          <w:sz w:val="24"/>
          <w:szCs w:val="24"/>
        </w:rPr>
        <w:t>A</w:t>
      </w:r>
      <w:r w:rsidR="00D3512C">
        <w:rPr>
          <w:rFonts w:ascii="Arial" w:hAnsi="Arial" w:cs="Arial"/>
          <w:sz w:val="24"/>
          <w:szCs w:val="24"/>
        </w:rPr>
        <w:t>)</w:t>
      </w:r>
    </w:p>
    <w:p w:rsidR="00EF6495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339D" w:rsidRDefault="00A35AE9" w:rsidP="00B0199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D3512C">
        <w:rPr>
          <w:rFonts w:ascii="Arial" w:hAnsi="Arial" w:cs="Arial"/>
          <w:sz w:val="24"/>
          <w:szCs w:val="24"/>
        </w:rPr>
        <w:t xml:space="preserve"> </w:t>
      </w:r>
      <w:r w:rsidR="00105B0E">
        <w:rPr>
          <w:rFonts w:ascii="Arial" w:hAnsi="Arial" w:cs="Arial"/>
          <w:sz w:val="24"/>
          <w:szCs w:val="24"/>
        </w:rPr>
        <w:t xml:space="preserve">a operação tapa buraco na </w:t>
      </w:r>
      <w:r w:rsidR="000D0D49">
        <w:rPr>
          <w:rFonts w:ascii="Arial" w:hAnsi="Arial" w:cs="Arial"/>
          <w:sz w:val="24"/>
          <w:szCs w:val="24"/>
        </w:rPr>
        <w:t xml:space="preserve">extensão da Rua Francisco Florentino de Souza </w:t>
      </w:r>
      <w:proofErr w:type="gramStart"/>
      <w:r w:rsidR="000D0D49">
        <w:rPr>
          <w:rFonts w:ascii="Arial" w:hAnsi="Arial" w:cs="Arial"/>
          <w:sz w:val="24"/>
          <w:szCs w:val="24"/>
        </w:rPr>
        <w:t>no Nova</w:t>
      </w:r>
      <w:proofErr w:type="gramEnd"/>
      <w:r w:rsidR="000D0D49">
        <w:rPr>
          <w:rFonts w:ascii="Arial" w:hAnsi="Arial" w:cs="Arial"/>
          <w:sz w:val="24"/>
          <w:szCs w:val="24"/>
        </w:rPr>
        <w:t xml:space="preserve"> Conquista.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105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105B0E">
        <w:rPr>
          <w:rFonts w:ascii="Arial" w:hAnsi="Arial" w:cs="Arial"/>
          <w:sz w:val="24"/>
          <w:szCs w:val="24"/>
        </w:rPr>
        <w:t xml:space="preserve">da forma que se encontra a referida rua está </w:t>
      </w:r>
      <w:r w:rsidR="000D0D49">
        <w:rPr>
          <w:rFonts w:ascii="Arial" w:hAnsi="Arial" w:cs="Arial"/>
          <w:sz w:val="24"/>
          <w:szCs w:val="24"/>
        </w:rPr>
        <w:t xml:space="preserve">com muitos buracos, </w:t>
      </w:r>
      <w:r w:rsidR="00105B0E">
        <w:rPr>
          <w:rFonts w:ascii="Arial" w:hAnsi="Arial" w:cs="Arial"/>
          <w:sz w:val="24"/>
          <w:szCs w:val="24"/>
        </w:rPr>
        <w:t>causando</w:t>
      </w:r>
      <w:r w:rsidR="000D0D49">
        <w:rPr>
          <w:rFonts w:ascii="Arial" w:hAnsi="Arial" w:cs="Arial"/>
          <w:sz w:val="24"/>
          <w:szCs w:val="24"/>
        </w:rPr>
        <w:t xml:space="preserve"> transtornos e podendo danificar os </w:t>
      </w:r>
      <w:proofErr w:type="gramStart"/>
      <w:r w:rsidR="000D0D49">
        <w:rPr>
          <w:rFonts w:ascii="Arial" w:hAnsi="Arial" w:cs="Arial"/>
          <w:sz w:val="24"/>
          <w:szCs w:val="24"/>
        </w:rPr>
        <w:t>veículos</w:t>
      </w:r>
      <w:proofErr w:type="gramEnd"/>
      <w:r w:rsidR="00D0339D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339D">
        <w:rPr>
          <w:rFonts w:ascii="Arial" w:hAnsi="Arial" w:cs="Arial"/>
          <w:sz w:val="24"/>
          <w:szCs w:val="24"/>
        </w:rPr>
        <w:t>0</w:t>
      </w:r>
      <w:r w:rsidR="000D0D49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E70B8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24658">
        <w:rPr>
          <w:rFonts w:ascii="Arial" w:hAnsi="Arial" w:cs="Arial"/>
          <w:sz w:val="24"/>
          <w:szCs w:val="24"/>
        </w:rPr>
        <w:t>-</w:t>
      </w: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0339D" w:rsidRDefault="00D0339D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0339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598BE2" wp14:editId="615812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DCCB4D" wp14:editId="537011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D42BB7" wp14:editId="3C9DE76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f68bbb237f49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0D49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5B0E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265"/>
    <w:rsid w:val="00134371"/>
    <w:rsid w:val="001423D7"/>
    <w:rsid w:val="0014269D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4966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0064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5F6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29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824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9A4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1BD0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E70B8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284D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5EC8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07283"/>
    <w:rsid w:val="00B12D46"/>
    <w:rsid w:val="00B1353B"/>
    <w:rsid w:val="00B179C3"/>
    <w:rsid w:val="00B2081A"/>
    <w:rsid w:val="00B24658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315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B5B07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6DE9"/>
    <w:rsid w:val="00CF7679"/>
    <w:rsid w:val="00CF7F49"/>
    <w:rsid w:val="00D02ADD"/>
    <w:rsid w:val="00D0339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512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A7BC4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87EFC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47e8b5-9c28-467f-a5ed-25a5c59e9c7d.png" Id="R82bf1a56e80e43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47e8b5-9c28-467f-a5ed-25a5c59e9c7d.png" Id="Rcbf68bbb237f49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6F23-EBCE-4270-8B38-C57B5E03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114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482</cp:revision>
  <cp:lastPrinted>2014-10-17T18:19:00Z</cp:lastPrinted>
  <dcterms:created xsi:type="dcterms:W3CDTF">2014-01-16T16:53:00Z</dcterms:created>
  <dcterms:modified xsi:type="dcterms:W3CDTF">2018-03-09T12:08:00Z</dcterms:modified>
</cp:coreProperties>
</file>