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05B0E">
        <w:rPr>
          <w:rFonts w:ascii="Arial" w:hAnsi="Arial" w:cs="Arial"/>
          <w:sz w:val="24"/>
          <w:szCs w:val="24"/>
        </w:rPr>
        <w:t xml:space="preserve">a operação tapa buraco na Rua </w:t>
      </w:r>
      <w:r w:rsidR="00D0339D">
        <w:rPr>
          <w:rFonts w:ascii="Arial" w:hAnsi="Arial" w:cs="Arial"/>
          <w:sz w:val="24"/>
          <w:szCs w:val="24"/>
        </w:rPr>
        <w:t>Profeta Malaquias próximo ao número 310 no Bairro Laudisse I</w:t>
      </w:r>
      <w:r w:rsidR="00105B0E">
        <w:rPr>
          <w:rFonts w:ascii="Arial" w:hAnsi="Arial" w:cs="Arial"/>
          <w:sz w:val="24"/>
          <w:szCs w:val="24"/>
        </w:rPr>
        <w:t xml:space="preserve">. </w:t>
      </w:r>
      <w:r w:rsidR="00B1353B">
        <w:rPr>
          <w:rFonts w:ascii="Arial" w:hAnsi="Arial" w:cs="Arial"/>
          <w:sz w:val="24"/>
          <w:szCs w:val="24"/>
        </w:rPr>
        <w:t>(</w:t>
      </w:r>
      <w:r w:rsidR="00D0339D">
        <w:rPr>
          <w:rFonts w:ascii="Arial" w:hAnsi="Arial" w:cs="Arial"/>
          <w:sz w:val="24"/>
          <w:szCs w:val="24"/>
        </w:rPr>
        <w:t>Foto anexa</w:t>
      </w:r>
      <w:r w:rsidR="00B1353B">
        <w:rPr>
          <w:rFonts w:ascii="Arial" w:hAnsi="Arial" w:cs="Arial"/>
          <w:sz w:val="24"/>
          <w:szCs w:val="24"/>
        </w:rPr>
        <w:t>)</w:t>
      </w:r>
      <w:r w:rsidR="00134265">
        <w:rPr>
          <w:rFonts w:ascii="Arial" w:hAnsi="Arial" w:cs="Arial"/>
          <w:sz w:val="24"/>
          <w:szCs w:val="24"/>
        </w:rPr>
        <w:t xml:space="preserve"> </w:t>
      </w:r>
      <w:r w:rsidR="00D3512C">
        <w:rPr>
          <w:rFonts w:ascii="Arial" w:hAnsi="Arial" w:cs="Arial"/>
          <w:sz w:val="24"/>
          <w:szCs w:val="24"/>
        </w:rPr>
        <w:t>(</w:t>
      </w:r>
      <w:r w:rsidR="00D0339D">
        <w:rPr>
          <w:rFonts w:ascii="Arial" w:hAnsi="Arial" w:cs="Arial"/>
          <w:sz w:val="24"/>
          <w:szCs w:val="24"/>
        </w:rPr>
        <w:t>L</w:t>
      </w:r>
      <w:r w:rsidR="00D3512C">
        <w:rPr>
          <w:rFonts w:ascii="Arial" w:hAnsi="Arial" w:cs="Arial"/>
          <w:sz w:val="24"/>
          <w:szCs w:val="24"/>
        </w:rPr>
        <w:t>)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284D" w:rsidRDefault="00A35AE9" w:rsidP="00B0199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3512C">
        <w:rPr>
          <w:rFonts w:ascii="Arial" w:hAnsi="Arial" w:cs="Arial"/>
          <w:sz w:val="24"/>
          <w:szCs w:val="24"/>
        </w:rPr>
        <w:t xml:space="preserve"> </w:t>
      </w:r>
      <w:r w:rsidR="00105B0E">
        <w:rPr>
          <w:rFonts w:ascii="Arial" w:hAnsi="Arial" w:cs="Arial"/>
          <w:sz w:val="24"/>
          <w:szCs w:val="24"/>
        </w:rPr>
        <w:t xml:space="preserve">a operação tapa buraco na </w:t>
      </w:r>
      <w:r w:rsidR="00D0339D">
        <w:rPr>
          <w:rFonts w:ascii="Arial" w:hAnsi="Arial" w:cs="Arial"/>
          <w:sz w:val="24"/>
          <w:szCs w:val="24"/>
        </w:rPr>
        <w:t>Rua Profeta Malaquias próximo ao número 310 no Bairro Laudisse I.</w:t>
      </w:r>
    </w:p>
    <w:p w:rsidR="00D0339D" w:rsidRDefault="00D0339D" w:rsidP="00B01994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105B0E">
        <w:rPr>
          <w:rFonts w:ascii="Arial" w:hAnsi="Arial" w:cs="Arial"/>
          <w:sz w:val="24"/>
          <w:szCs w:val="24"/>
        </w:rPr>
        <w:t>da forma que se encontra a referida rua está causando</w:t>
      </w:r>
      <w:r w:rsidR="00D0339D">
        <w:rPr>
          <w:rFonts w:ascii="Arial" w:hAnsi="Arial" w:cs="Arial"/>
          <w:sz w:val="24"/>
          <w:szCs w:val="24"/>
        </w:rPr>
        <w:t xml:space="preserve"> infiltrações,</w:t>
      </w:r>
      <w:r w:rsidR="00105B0E">
        <w:rPr>
          <w:rFonts w:ascii="Arial" w:hAnsi="Arial" w:cs="Arial"/>
          <w:sz w:val="24"/>
          <w:szCs w:val="24"/>
        </w:rPr>
        <w:t xml:space="preserve">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339D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E70B8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24658">
        <w:rPr>
          <w:rFonts w:ascii="Arial" w:hAnsi="Arial" w:cs="Arial"/>
          <w:sz w:val="24"/>
          <w:szCs w:val="24"/>
        </w:rPr>
        <w:t>-</w:t>
      </w: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5B07" w:rsidRDefault="00B1353B" w:rsidP="00761BD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1539" cy="3600000"/>
            <wp:effectExtent l="0" t="0" r="0" b="635"/>
            <wp:docPr id="3" name="Imagem 3" descr="C:\Users\jfornasari\Downloads\IMG-20180307-WA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307-WA01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53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952237" wp14:editId="004E8E26">
            <wp:extent cx="2021539" cy="3600000"/>
            <wp:effectExtent l="0" t="0" r="0" b="635"/>
            <wp:docPr id="5" name="Imagem 5" descr="C:\Users\jfornasari\Downloads\IMG-20180307-WA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ornasari\Downloads\IMG-20180307-WA01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53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07" w:rsidRDefault="00CB5B0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CB5B0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operação tapa buraco na Rua Profeta Malaquias próximo ao número 310 no Bairro Laudisse</w:t>
      </w:r>
    </w:p>
    <w:sectPr w:rsidR="00D0339D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14e5efb3fc4b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5B0E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265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F6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1BD0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E70B8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353B"/>
    <w:rsid w:val="00B179C3"/>
    <w:rsid w:val="00B2081A"/>
    <w:rsid w:val="00B24658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B5B07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6DE9"/>
    <w:rsid w:val="00CF7679"/>
    <w:rsid w:val="00CF7F49"/>
    <w:rsid w:val="00D02ADD"/>
    <w:rsid w:val="00D0339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7BC4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ad972d3-7d7c-4877-8585-36945e2f3b9a.png" Id="R3ee255c27b5749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ad972d3-7d7c-4877-8585-36945e2f3b9a.png" Id="R8e14e5efb3fc4b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9357-6D72-42C3-BB4D-1DB86FBB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2</Pages>
  <Words>138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481</cp:revision>
  <cp:lastPrinted>2014-10-17T18:19:00Z</cp:lastPrinted>
  <dcterms:created xsi:type="dcterms:W3CDTF">2014-01-16T16:53:00Z</dcterms:created>
  <dcterms:modified xsi:type="dcterms:W3CDTF">2018-03-08T20:23:00Z</dcterms:modified>
</cp:coreProperties>
</file>