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678CB">
        <w:rPr>
          <w:rFonts w:ascii="Arial" w:hAnsi="Arial" w:cs="Arial"/>
          <w:sz w:val="24"/>
          <w:szCs w:val="24"/>
        </w:rPr>
        <w:t>verifique a possibilidade de estender o guard rail central da Estrada Ernesto de Cillo até onde veículos e motos não tenham mais acesso para fazer a conversão irregular para a SP 304 sentido Americana.</w:t>
      </w:r>
      <w:r w:rsidR="002771E6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 </w:t>
      </w:r>
      <w:r w:rsidR="001615D8">
        <w:rPr>
          <w:rFonts w:ascii="Arial" w:hAnsi="Arial" w:cs="Arial"/>
          <w:sz w:val="24"/>
          <w:szCs w:val="24"/>
        </w:rPr>
        <w:t>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8678CB">
        <w:rPr>
          <w:rFonts w:ascii="Arial" w:hAnsi="Arial" w:cs="Arial"/>
          <w:sz w:val="24"/>
          <w:szCs w:val="24"/>
        </w:rPr>
        <w:t xml:space="preserve">verifique a possibilidade de estender o guard rail central da Estrada Ernesto de Cillo até onde veículos e motos não tenham mais acesso para fazer a conversão irregular para a SP 304 sentido Americana.   </w:t>
      </w:r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2771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solicitando essa providencia, pois</w:t>
      </w:r>
      <w:r w:rsidR="002771E6">
        <w:rPr>
          <w:rFonts w:ascii="Arial" w:hAnsi="Arial" w:cs="Arial"/>
          <w:sz w:val="24"/>
          <w:szCs w:val="24"/>
        </w:rPr>
        <w:t xml:space="preserve"> segundo eles </w:t>
      </w:r>
      <w:r w:rsidR="008678CB">
        <w:rPr>
          <w:rFonts w:ascii="Arial" w:hAnsi="Arial" w:cs="Arial"/>
          <w:sz w:val="24"/>
          <w:szCs w:val="24"/>
        </w:rPr>
        <w:t xml:space="preserve">motoristas e motociclistas continuam fazendo a conversão irregular à esquerda no trecho logo após o pontilhão do Jd. São Francisco para acessar a SP 304 sentido Americana, oferecendo constantes riscos de acidentes.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324A8C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8678CB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771E6">
        <w:rPr>
          <w:rFonts w:ascii="Arial" w:hAnsi="Arial" w:cs="Arial"/>
          <w:sz w:val="24"/>
          <w:szCs w:val="24"/>
        </w:rPr>
        <w:t>-</w:t>
      </w:r>
    </w:p>
    <w:p w:rsidR="004600C1" w:rsidRDefault="004600C1" w:rsidP="002771E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600C1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ef850784ce45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71E6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0C1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678CB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5142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39ac18e-4083-4f8f-a40c-b14feab2dd95.png" Id="R35d8b10279e242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9ac18e-4083-4f8f-a40c-b14feab2dd95.png" Id="R23ef850784ce45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1AA2-97EB-4569-BCDC-4F728537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165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487</cp:revision>
  <cp:lastPrinted>2014-10-17T18:19:00Z</cp:lastPrinted>
  <dcterms:created xsi:type="dcterms:W3CDTF">2014-01-16T16:53:00Z</dcterms:created>
  <dcterms:modified xsi:type="dcterms:W3CDTF">2018-02-28T14:58:00Z</dcterms:modified>
</cp:coreProperties>
</file>