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A86A57">
        <w:rPr>
          <w:rFonts w:ascii="Arial" w:hAnsi="Arial" w:cs="Arial"/>
          <w:sz w:val="24"/>
          <w:szCs w:val="24"/>
        </w:rPr>
        <w:t xml:space="preserve"> e</w:t>
      </w:r>
      <w:r w:rsidR="00B70FA6">
        <w:rPr>
          <w:rFonts w:ascii="Arial" w:hAnsi="Arial" w:cs="Arial"/>
          <w:sz w:val="24"/>
          <w:szCs w:val="24"/>
        </w:rPr>
        <w:t xml:space="preserve"> limpeza </w:t>
      </w:r>
      <w:r w:rsidR="00A86A57">
        <w:rPr>
          <w:rFonts w:ascii="Arial" w:hAnsi="Arial" w:cs="Arial"/>
          <w:sz w:val="24"/>
          <w:szCs w:val="24"/>
        </w:rPr>
        <w:t xml:space="preserve">da área publica localizada à Rua Dona Margarida defronte a Delegacia Municipal na Vila Linópolis. 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A86A57">
        <w:rPr>
          <w:rFonts w:ascii="Arial" w:hAnsi="Arial" w:cs="Arial"/>
          <w:sz w:val="24"/>
          <w:szCs w:val="24"/>
        </w:rPr>
        <w:t xml:space="preserve"> e</w:t>
      </w:r>
      <w:r w:rsidR="00B70FA6">
        <w:rPr>
          <w:rFonts w:ascii="Arial" w:hAnsi="Arial" w:cs="Arial"/>
          <w:sz w:val="24"/>
          <w:szCs w:val="24"/>
        </w:rPr>
        <w:t xml:space="preserve"> limpeza </w:t>
      </w:r>
      <w:r w:rsidR="00A86A57">
        <w:rPr>
          <w:rFonts w:ascii="Arial" w:hAnsi="Arial" w:cs="Arial"/>
          <w:sz w:val="24"/>
          <w:szCs w:val="24"/>
        </w:rPr>
        <w:t xml:space="preserve">da área publica localizada à Rua Dona Margarida defronte a Delegacia Municipal na Vila Linópolis. </w:t>
      </w:r>
      <w:r w:rsidR="00A86A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86A57">
        <w:rPr>
          <w:rFonts w:ascii="Arial" w:hAnsi="Arial" w:cs="Arial"/>
          <w:sz w:val="24"/>
          <w:szCs w:val="24"/>
        </w:rPr>
        <w:t xml:space="preserve"> 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6A57">
        <w:rPr>
          <w:rFonts w:ascii="Arial" w:hAnsi="Arial" w:cs="Arial"/>
          <w:sz w:val="24"/>
          <w:szCs w:val="24"/>
        </w:rPr>
        <w:t xml:space="preserve">moradores das proximidades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86A57">
        <w:rPr>
          <w:rFonts w:ascii="Arial" w:hAnsi="Arial" w:cs="Arial"/>
          <w:sz w:val="24"/>
          <w:szCs w:val="24"/>
        </w:rPr>
        <w:t>a referida área se</w:t>
      </w:r>
      <w:r w:rsidR="00AC7893">
        <w:rPr>
          <w:rFonts w:ascii="Arial" w:hAnsi="Arial" w:cs="Arial"/>
          <w:sz w:val="24"/>
          <w:szCs w:val="24"/>
        </w:rPr>
        <w:t xml:space="preserve"> encontra </w:t>
      </w:r>
      <w:r w:rsidR="00B70FA6">
        <w:rPr>
          <w:rFonts w:ascii="Arial" w:hAnsi="Arial" w:cs="Arial"/>
          <w:sz w:val="24"/>
          <w:szCs w:val="24"/>
        </w:rPr>
        <w:t>com mato alto</w:t>
      </w:r>
      <w:r w:rsidR="00A86A57">
        <w:rPr>
          <w:rFonts w:ascii="Arial" w:hAnsi="Arial" w:cs="Arial"/>
          <w:sz w:val="24"/>
          <w:szCs w:val="24"/>
        </w:rPr>
        <w:t xml:space="preserve"> e árvores invasoras leucenas</w:t>
      </w:r>
      <w:bookmarkStart w:id="0" w:name="_GoBack"/>
      <w:bookmarkEnd w:id="0"/>
      <w:r w:rsidR="00060AB6">
        <w:rPr>
          <w:rFonts w:ascii="Arial" w:hAnsi="Arial" w:cs="Arial"/>
          <w:sz w:val="24"/>
          <w:szCs w:val="24"/>
        </w:rPr>
        <w:t>,</w:t>
      </w:r>
      <w:r w:rsidR="00B70FA6">
        <w:rPr>
          <w:rFonts w:ascii="Arial" w:hAnsi="Arial" w:cs="Arial"/>
          <w:sz w:val="24"/>
          <w:szCs w:val="24"/>
        </w:rPr>
        <w:t xml:space="preserve"> </w:t>
      </w:r>
      <w:r w:rsidR="00A86A57">
        <w:rPr>
          <w:rFonts w:ascii="Arial" w:hAnsi="Arial" w:cs="Arial"/>
          <w:sz w:val="24"/>
          <w:szCs w:val="24"/>
        </w:rPr>
        <w:t>propiciando a proliferação de animais peçonhentos, causando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A86A57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790641b2de4d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c3f807f-6ad4-4fbb-8195-a9231655e23a.png" Id="R261f4c9e1f2e4f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3f807f-6ad4-4fbb-8195-a9231655e23a.png" Id="R07790641b2de4d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BBED-DD24-459C-8CED-C248BE82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127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475</cp:revision>
  <cp:lastPrinted>2014-10-17T18:19:00Z</cp:lastPrinted>
  <dcterms:created xsi:type="dcterms:W3CDTF">2014-01-16T16:53:00Z</dcterms:created>
  <dcterms:modified xsi:type="dcterms:W3CDTF">2018-02-22T19:39:00Z</dcterms:modified>
</cp:coreProperties>
</file>