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A40B18">
        <w:rPr>
          <w:rFonts w:ascii="Arial" w:hAnsi="Arial" w:cs="Arial"/>
          <w:sz w:val="24"/>
          <w:szCs w:val="24"/>
        </w:rPr>
        <w:t>Belo Horizonte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A40B18">
        <w:rPr>
          <w:rFonts w:ascii="Arial" w:hAnsi="Arial" w:cs="Arial"/>
          <w:sz w:val="24"/>
          <w:szCs w:val="24"/>
        </w:rPr>
        <w:t>1167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A40B18">
        <w:rPr>
          <w:rFonts w:ascii="Arial" w:hAnsi="Arial" w:cs="Arial"/>
          <w:sz w:val="24"/>
          <w:szCs w:val="24"/>
        </w:rPr>
        <w:t>Loteamento Planalto do Sol</w:t>
      </w:r>
      <w:r w:rsidR="00F93D6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40B18">
        <w:rPr>
          <w:rFonts w:ascii="Arial" w:hAnsi="Arial" w:cs="Arial"/>
          <w:sz w:val="24"/>
          <w:szCs w:val="24"/>
        </w:rPr>
        <w:t>Rua Belo Horizonte defronte com o nº 1167,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0B1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1125c99a1d46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0B18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7fcf72-a5cd-4034-9e6a-3998f2f62dee.png" Id="R9e28bffe819247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7fcf72-a5cd-4034-9e6a-3998f2f62dee.png" Id="R411125c99a1d46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2018-02-22T14:25:00Z</dcterms:created>
  <dcterms:modified xsi:type="dcterms:W3CDTF">2018-02-22T14:25:00Z</dcterms:modified>
</cp:coreProperties>
</file>