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7D03132" w14:textId="7978DC23" w:rsidR="00C7785F" w:rsidRDefault="00C7785F" w:rsidP="00C7785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troca de lâmpada do poste da </w:t>
      </w:r>
      <w:r w:rsidR="00C864F0">
        <w:rPr>
          <w:rFonts w:ascii="Arial" w:hAnsi="Arial" w:cs="Arial"/>
          <w:sz w:val="24"/>
          <w:szCs w:val="24"/>
        </w:rPr>
        <w:t>v</w:t>
      </w:r>
      <w:r w:rsidR="005A3313">
        <w:rPr>
          <w:rFonts w:ascii="Arial" w:hAnsi="Arial" w:cs="Arial"/>
          <w:sz w:val="24"/>
          <w:szCs w:val="24"/>
        </w:rPr>
        <w:t>iela localizada na Rua Timbiras, nº</w:t>
      </w:r>
      <w:r w:rsidR="00C864F0">
        <w:rPr>
          <w:rFonts w:ascii="Arial" w:hAnsi="Arial" w:cs="Arial"/>
          <w:sz w:val="24"/>
          <w:szCs w:val="24"/>
        </w:rPr>
        <w:t xml:space="preserve"> </w:t>
      </w:r>
      <w:r w:rsidR="005A3313">
        <w:rPr>
          <w:rFonts w:ascii="Arial" w:hAnsi="Arial" w:cs="Arial"/>
          <w:sz w:val="24"/>
          <w:szCs w:val="24"/>
        </w:rPr>
        <w:t>140</w:t>
      </w:r>
      <w:r w:rsidR="00C864F0">
        <w:rPr>
          <w:rFonts w:ascii="Arial" w:hAnsi="Arial" w:cs="Arial"/>
          <w:sz w:val="24"/>
          <w:szCs w:val="24"/>
        </w:rPr>
        <w:t>,</w:t>
      </w:r>
      <w:r w:rsidR="005A3313">
        <w:rPr>
          <w:rFonts w:ascii="Arial" w:hAnsi="Arial" w:cs="Arial"/>
          <w:sz w:val="24"/>
          <w:szCs w:val="24"/>
        </w:rPr>
        <w:t xml:space="preserve"> no bairro Jardim São Francisco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8FC2801" w14:textId="77777777" w:rsidR="00C7785F" w:rsidRDefault="00C7785F" w:rsidP="00C7785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6DEE348" w14:textId="77777777" w:rsidR="00C7785F" w:rsidRDefault="00C7785F" w:rsidP="00C7785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FC244BB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AD39246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19F6730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B467B86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9FD8A6A" w14:textId="16CF1AF2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a troca de lâmpada do poste da</w:t>
      </w:r>
      <w:r w:rsidR="005A3313">
        <w:rPr>
          <w:rFonts w:ascii="Arial" w:hAnsi="Arial" w:cs="Arial"/>
          <w:bCs/>
          <w:sz w:val="24"/>
          <w:szCs w:val="24"/>
        </w:rPr>
        <w:t xml:space="preserve"> Viela, localizada na Rua Timbiras, </w:t>
      </w:r>
      <w:r w:rsidR="00C864F0">
        <w:rPr>
          <w:rFonts w:ascii="Arial" w:hAnsi="Arial" w:cs="Arial"/>
          <w:bCs/>
          <w:sz w:val="24"/>
          <w:szCs w:val="24"/>
        </w:rPr>
        <w:t xml:space="preserve">ao lado do nº </w:t>
      </w:r>
      <w:r w:rsidR="005A3313">
        <w:rPr>
          <w:rFonts w:ascii="Arial" w:hAnsi="Arial" w:cs="Arial"/>
          <w:bCs/>
          <w:sz w:val="24"/>
          <w:szCs w:val="24"/>
        </w:rPr>
        <w:t>140</w:t>
      </w:r>
      <w:r>
        <w:rPr>
          <w:rFonts w:ascii="Arial" w:hAnsi="Arial" w:cs="Arial"/>
          <w:bCs/>
          <w:sz w:val="24"/>
          <w:szCs w:val="24"/>
        </w:rPr>
        <w:t>,</w:t>
      </w:r>
      <w:r w:rsidR="005A331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 bairro Jardim </w:t>
      </w:r>
      <w:r w:rsidR="005A3313">
        <w:rPr>
          <w:rFonts w:ascii="Arial" w:hAnsi="Arial" w:cs="Arial"/>
          <w:bCs/>
          <w:sz w:val="24"/>
          <w:szCs w:val="24"/>
        </w:rPr>
        <w:t>São Francisco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B3C9F8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257F12E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2CC537E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3ABE430" w14:textId="77777777" w:rsidR="00C7785F" w:rsidRDefault="00C7785F" w:rsidP="00C778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645DCFFD" w14:textId="77777777" w:rsidR="00C7785F" w:rsidRDefault="00C7785F" w:rsidP="00C7785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E0112D8" w14:textId="77777777" w:rsidR="00C7785F" w:rsidRDefault="00C7785F" w:rsidP="00C7785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A3CE4EE" w14:textId="77777777" w:rsidR="00C7785F" w:rsidRDefault="00C7785F" w:rsidP="00C7785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D2726B2" w14:textId="4C8BD30E" w:rsidR="00C7785F" w:rsidRDefault="00C7785F" w:rsidP="00C7785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lâmpadas queimadas, fato este que</w:t>
      </w:r>
      <w:r w:rsidR="005A3313">
        <w:rPr>
          <w:rFonts w:ascii="Arial" w:hAnsi="Arial" w:cs="Arial"/>
        </w:rPr>
        <w:t xml:space="preserve"> gera insegurança aos moradores, pois serve de esconderijo para marginais.</w:t>
      </w:r>
      <w:r w:rsidR="00B95FEC">
        <w:rPr>
          <w:rFonts w:ascii="Arial" w:hAnsi="Arial" w:cs="Arial"/>
        </w:rPr>
        <w:t xml:space="preserve"> Além disso, a Polícia Militar, em reunião do Conselho de Segurança, sugeriu a iluminação como forma de coibir novos atos de vandalismo.</w:t>
      </w:r>
    </w:p>
    <w:p w14:paraId="42046942" w14:textId="77777777" w:rsidR="00C7785F" w:rsidRDefault="00C7785F" w:rsidP="00C7785F">
      <w:pPr>
        <w:pStyle w:val="Recuodecorpodetexto2"/>
        <w:rPr>
          <w:rFonts w:ascii="Arial" w:hAnsi="Arial" w:cs="Arial"/>
        </w:rPr>
      </w:pPr>
    </w:p>
    <w:p w14:paraId="3E46E6B6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10DB6DF" w14:textId="7C54D004" w:rsidR="00C7785F" w:rsidRDefault="00C7785F" w:rsidP="00C7785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5A3313">
        <w:rPr>
          <w:rFonts w:ascii="Arial" w:hAnsi="Arial" w:cs="Arial"/>
          <w:sz w:val="24"/>
          <w:szCs w:val="24"/>
        </w:rPr>
        <w:t>“Dr. Tancredo Neves”, em 23</w:t>
      </w:r>
      <w:r>
        <w:rPr>
          <w:rFonts w:ascii="Arial" w:hAnsi="Arial" w:cs="Arial"/>
          <w:sz w:val="24"/>
          <w:szCs w:val="24"/>
        </w:rPr>
        <w:t xml:space="preserve"> de fevereiro de 2018.</w:t>
      </w:r>
    </w:p>
    <w:p w14:paraId="462D7249" w14:textId="77777777" w:rsidR="00C7785F" w:rsidRDefault="00C7785F" w:rsidP="00C7785F">
      <w:pPr>
        <w:ind w:firstLine="1440"/>
        <w:rPr>
          <w:rFonts w:ascii="Arial" w:hAnsi="Arial" w:cs="Arial"/>
          <w:sz w:val="24"/>
          <w:szCs w:val="24"/>
        </w:rPr>
      </w:pPr>
    </w:p>
    <w:p w14:paraId="58863C3A" w14:textId="77777777" w:rsidR="00C7785F" w:rsidRDefault="00C7785F" w:rsidP="00C7785F">
      <w:pPr>
        <w:ind w:firstLine="1440"/>
        <w:rPr>
          <w:rFonts w:ascii="Arial" w:hAnsi="Arial" w:cs="Arial"/>
          <w:sz w:val="24"/>
          <w:szCs w:val="24"/>
        </w:rPr>
      </w:pPr>
    </w:p>
    <w:p w14:paraId="30C15184" w14:textId="77777777" w:rsidR="00C7785F" w:rsidRDefault="00C7785F" w:rsidP="00C7785F">
      <w:pPr>
        <w:ind w:firstLine="1440"/>
        <w:rPr>
          <w:rFonts w:ascii="Arial" w:hAnsi="Arial" w:cs="Arial"/>
          <w:sz w:val="24"/>
          <w:szCs w:val="24"/>
        </w:rPr>
      </w:pPr>
    </w:p>
    <w:p w14:paraId="0FD1C0C0" w14:textId="77777777" w:rsidR="00995E6E" w:rsidRDefault="00995E6E" w:rsidP="00C7785F">
      <w:pPr>
        <w:ind w:firstLine="1440"/>
        <w:rPr>
          <w:rFonts w:ascii="Arial" w:hAnsi="Arial" w:cs="Arial"/>
          <w:sz w:val="24"/>
          <w:szCs w:val="24"/>
        </w:rPr>
      </w:pPr>
    </w:p>
    <w:p w14:paraId="036103A2" w14:textId="77777777" w:rsidR="00C7785F" w:rsidRDefault="00C7785F" w:rsidP="00C7785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14:paraId="3BD506B0" w14:textId="77777777" w:rsidR="00C7785F" w:rsidRDefault="00C7785F" w:rsidP="00C7785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14:paraId="766E678C" w14:textId="77777777" w:rsidR="00C7785F" w:rsidRDefault="00C7785F" w:rsidP="00C7785F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14:paraId="04876F5B" w14:textId="77777777" w:rsidR="00C7785F" w:rsidRDefault="00C7785F" w:rsidP="00C7785F">
      <w:pPr>
        <w:rPr>
          <w:rFonts w:ascii="Arial" w:hAnsi="Arial" w:cs="Arial"/>
          <w:sz w:val="24"/>
          <w:szCs w:val="24"/>
        </w:rPr>
      </w:pPr>
    </w:p>
    <w:p w14:paraId="5AC7B586" w14:textId="77777777" w:rsidR="00C7785F" w:rsidRDefault="00C7785F" w:rsidP="00C7785F">
      <w:pPr>
        <w:rPr>
          <w:rFonts w:ascii="Bookman Old Style" w:hAnsi="Bookman Old Style"/>
          <w:sz w:val="22"/>
          <w:szCs w:val="22"/>
        </w:rPr>
      </w:pPr>
    </w:p>
    <w:p w14:paraId="3A8BA9C0" w14:textId="77777777" w:rsidR="00C7785F" w:rsidRPr="00CF7F49" w:rsidRDefault="00C7785F" w:rsidP="00C7785F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14:paraId="1299C43A" w14:textId="77777777" w:rsidR="009F196D" w:rsidRPr="00CF7F49" w:rsidRDefault="009F196D" w:rsidP="00C7785F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1D779" w14:textId="77777777" w:rsidR="00C51479" w:rsidRDefault="00C51479">
      <w:r>
        <w:separator/>
      </w:r>
    </w:p>
  </w:endnote>
  <w:endnote w:type="continuationSeparator" w:id="0">
    <w:p w14:paraId="3CF2D8B6" w14:textId="77777777" w:rsidR="00C51479" w:rsidRDefault="00C5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78278" w14:textId="77777777" w:rsidR="00C51479" w:rsidRDefault="00C51479">
      <w:r>
        <w:separator/>
      </w:r>
    </w:p>
  </w:footnote>
  <w:footnote w:type="continuationSeparator" w:id="0">
    <w:p w14:paraId="1FC39945" w14:textId="77777777" w:rsidR="00C51479" w:rsidRDefault="00C5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0DC8C217" w:rsidR="0049057E" w:rsidRDefault="005A33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1F6F59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44804AD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0DC7BC68" w:rsidR="00AE702A" w:rsidRDefault="005A33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3ED85F2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0DC7BC68" w:rsidR="00AE702A" w:rsidRDefault="005A3313">
                    <w:r>
                      <w:rPr>
                        <w:noProof/>
                      </w:rPr>
                      <w:drawing>
                        <wp:inline distT="0" distB="0" distL="0" distR="0" wp14:anchorId="02750DB3" wp14:editId="3ED85F2B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bba2beeeee43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A3313"/>
    <w:rsid w:val="00690D4E"/>
    <w:rsid w:val="00705ABB"/>
    <w:rsid w:val="00795881"/>
    <w:rsid w:val="007D702F"/>
    <w:rsid w:val="00995E6E"/>
    <w:rsid w:val="009F196D"/>
    <w:rsid w:val="00A35AE9"/>
    <w:rsid w:val="00A71CAF"/>
    <w:rsid w:val="00A9035B"/>
    <w:rsid w:val="00AE702A"/>
    <w:rsid w:val="00B95FEC"/>
    <w:rsid w:val="00C51479"/>
    <w:rsid w:val="00C7785F"/>
    <w:rsid w:val="00C864F0"/>
    <w:rsid w:val="00CD613B"/>
    <w:rsid w:val="00CE75AA"/>
    <w:rsid w:val="00CF7F49"/>
    <w:rsid w:val="00D26CB3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10fe1d-2d84-410b-b656-0e3fe30f181e.png" Id="R14f5e4cc81fc44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10fe1d-2d84-410b-b656-0e3fe30f181e.png" Id="Ra7bba2beeeee43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5</cp:revision>
  <cp:lastPrinted>2013-01-24T12:50:00Z</cp:lastPrinted>
  <dcterms:created xsi:type="dcterms:W3CDTF">2018-02-23T14:30:00Z</dcterms:created>
  <dcterms:modified xsi:type="dcterms:W3CDTF">2018-02-23T17:45:00Z</dcterms:modified>
</cp:coreProperties>
</file>