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61BA8">
        <w:rPr>
          <w:rFonts w:ascii="Arial" w:hAnsi="Arial" w:cs="Arial"/>
        </w:rPr>
        <w:t>05877</w:t>
      </w:r>
      <w:r w:rsidRPr="00C355D1">
        <w:rPr>
          <w:rFonts w:ascii="Arial" w:hAnsi="Arial" w:cs="Arial"/>
        </w:rPr>
        <w:t>/</w:t>
      </w:r>
      <w:r w:rsidR="00E61BA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A82FC2">
        <w:rPr>
          <w:rFonts w:ascii="Arial" w:hAnsi="Arial" w:cs="Arial"/>
          <w:sz w:val="24"/>
          <w:szCs w:val="24"/>
        </w:rPr>
        <w:t xml:space="preserve">tome </w:t>
      </w:r>
      <w:r w:rsidR="00693A7C">
        <w:rPr>
          <w:rFonts w:ascii="Arial" w:hAnsi="Arial" w:cs="Arial"/>
          <w:sz w:val="24"/>
          <w:szCs w:val="24"/>
        </w:rPr>
        <w:t>providencias</w:t>
      </w:r>
      <w:r w:rsidR="00471BD5">
        <w:rPr>
          <w:rFonts w:ascii="Arial" w:hAnsi="Arial" w:cs="Arial"/>
          <w:sz w:val="24"/>
          <w:szCs w:val="24"/>
        </w:rPr>
        <w:t xml:space="preserve"> quanto </w:t>
      </w:r>
      <w:r w:rsidR="00693A7C">
        <w:rPr>
          <w:rFonts w:ascii="Arial" w:hAnsi="Arial" w:cs="Arial"/>
          <w:sz w:val="24"/>
          <w:szCs w:val="24"/>
        </w:rPr>
        <w:t>à</w:t>
      </w:r>
      <w:r w:rsidR="00471BD5">
        <w:rPr>
          <w:rFonts w:ascii="Arial" w:hAnsi="Arial" w:cs="Arial"/>
          <w:sz w:val="24"/>
          <w:szCs w:val="24"/>
        </w:rPr>
        <w:t xml:space="preserve"> área</w:t>
      </w:r>
      <w:r w:rsidR="00693A7C">
        <w:rPr>
          <w:rFonts w:ascii="Arial" w:hAnsi="Arial" w:cs="Arial"/>
          <w:sz w:val="24"/>
          <w:szCs w:val="24"/>
        </w:rPr>
        <w:t>,</w:t>
      </w:r>
      <w:r w:rsidR="00471BD5">
        <w:rPr>
          <w:rFonts w:ascii="Arial" w:hAnsi="Arial" w:cs="Arial"/>
          <w:sz w:val="24"/>
          <w:szCs w:val="24"/>
        </w:rPr>
        <w:t xml:space="preserve"> localizada na Vila Oliveira, </w:t>
      </w:r>
      <w:r w:rsidR="00693A7C">
        <w:rPr>
          <w:rFonts w:ascii="Arial" w:hAnsi="Arial" w:cs="Arial"/>
          <w:sz w:val="24"/>
          <w:szCs w:val="24"/>
        </w:rPr>
        <w:t xml:space="preserve">que </w:t>
      </w:r>
      <w:r w:rsidR="00471BD5">
        <w:rPr>
          <w:rFonts w:ascii="Arial" w:hAnsi="Arial" w:cs="Arial"/>
          <w:sz w:val="24"/>
          <w:szCs w:val="24"/>
        </w:rPr>
        <w:t>atraí bichos, uma placa alertando sobre a existência de carrapato estrela foi instalada no local</w:t>
      </w:r>
      <w:r w:rsidR="007516C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82FC2">
        <w:rPr>
          <w:rFonts w:ascii="Arial" w:hAnsi="Arial" w:cs="Arial"/>
          <w:bCs/>
          <w:sz w:val="24"/>
          <w:szCs w:val="24"/>
        </w:rPr>
        <w:t>tome providencia qu</w:t>
      </w:r>
      <w:r w:rsidR="00A8092E">
        <w:rPr>
          <w:rFonts w:ascii="Arial" w:hAnsi="Arial" w:cs="Arial"/>
          <w:bCs/>
          <w:sz w:val="24"/>
          <w:szCs w:val="24"/>
        </w:rPr>
        <w:t xml:space="preserve">anto a </w:t>
      </w:r>
      <w:r w:rsidR="00471BD5">
        <w:rPr>
          <w:rFonts w:ascii="Arial" w:hAnsi="Arial" w:cs="Arial"/>
          <w:bCs/>
          <w:sz w:val="24"/>
          <w:szCs w:val="24"/>
        </w:rPr>
        <w:t>atual situação d</w:t>
      </w:r>
      <w:r w:rsidR="00693A7C">
        <w:rPr>
          <w:rFonts w:ascii="Arial" w:hAnsi="Arial" w:cs="Arial"/>
          <w:bCs/>
          <w:sz w:val="24"/>
          <w:szCs w:val="24"/>
        </w:rPr>
        <w:t>a área verde localizada na Rua A</w:t>
      </w:r>
      <w:r w:rsidR="00471BD5">
        <w:rPr>
          <w:rFonts w:ascii="Arial" w:hAnsi="Arial" w:cs="Arial"/>
          <w:bCs/>
          <w:sz w:val="24"/>
          <w:szCs w:val="24"/>
        </w:rPr>
        <w:t>mador Bueno de Campos, número 146, Vila Oliveira</w:t>
      </w:r>
      <w:r w:rsidR="00A82FC2">
        <w:rPr>
          <w:rFonts w:ascii="Arial" w:hAnsi="Arial" w:cs="Arial"/>
          <w:bCs/>
          <w:sz w:val="24"/>
          <w:szCs w:val="24"/>
        </w:rPr>
        <w:t>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82FC2">
        <w:rPr>
          <w:rFonts w:ascii="Arial" w:hAnsi="Arial" w:cs="Arial"/>
        </w:rPr>
        <w:t>alegam que</w:t>
      </w:r>
      <w:r w:rsidR="00A8092E">
        <w:rPr>
          <w:rFonts w:ascii="Arial" w:hAnsi="Arial" w:cs="Arial"/>
        </w:rPr>
        <w:t>,</w:t>
      </w:r>
      <w:r w:rsidR="00A82FC2">
        <w:rPr>
          <w:rFonts w:ascii="Arial" w:hAnsi="Arial" w:cs="Arial"/>
        </w:rPr>
        <w:t xml:space="preserve"> </w:t>
      </w:r>
      <w:r w:rsidR="00471BD5">
        <w:rPr>
          <w:rFonts w:ascii="Arial" w:hAnsi="Arial" w:cs="Arial"/>
        </w:rPr>
        <w:t>bichos vem aparecendo frequentemente no local, roedores tipo ratazanas imensos e o mais preocupante</w:t>
      </w:r>
      <w:r w:rsidR="00693A7C">
        <w:rPr>
          <w:rFonts w:ascii="Arial" w:hAnsi="Arial" w:cs="Arial"/>
        </w:rPr>
        <w:t>,</w:t>
      </w:r>
      <w:r w:rsidR="00471BD5">
        <w:rPr>
          <w:rFonts w:ascii="Arial" w:hAnsi="Arial" w:cs="Arial"/>
        </w:rPr>
        <w:t xml:space="preserve"> o ap</w:t>
      </w:r>
      <w:r w:rsidR="00693A7C">
        <w:rPr>
          <w:rFonts w:ascii="Arial" w:hAnsi="Arial" w:cs="Arial"/>
        </w:rPr>
        <w:t>arecimento do carrapato estrela. A</w:t>
      </w:r>
      <w:r w:rsidR="00471BD5">
        <w:rPr>
          <w:rFonts w:ascii="Arial" w:hAnsi="Arial" w:cs="Arial"/>
        </w:rPr>
        <w:t>té uma placa</w:t>
      </w:r>
      <w:r w:rsidR="00D2649D">
        <w:rPr>
          <w:rFonts w:ascii="Arial" w:hAnsi="Arial" w:cs="Arial"/>
        </w:rPr>
        <w:t xml:space="preserve"> foi </w:t>
      </w:r>
      <w:r w:rsidR="00471BD5">
        <w:rPr>
          <w:rFonts w:ascii="Arial" w:hAnsi="Arial" w:cs="Arial"/>
        </w:rPr>
        <w:t>instalada</w:t>
      </w:r>
      <w:r w:rsidR="00D2649D">
        <w:rPr>
          <w:rFonts w:ascii="Arial" w:hAnsi="Arial" w:cs="Arial"/>
        </w:rPr>
        <w:t>,</w:t>
      </w:r>
      <w:r w:rsidR="00471BD5">
        <w:rPr>
          <w:rFonts w:ascii="Arial" w:hAnsi="Arial" w:cs="Arial"/>
        </w:rPr>
        <w:t xml:space="preserve"> pela vigilância sanitária, alertando </w:t>
      </w:r>
      <w:r w:rsidR="00D2649D">
        <w:rPr>
          <w:rFonts w:ascii="Arial" w:hAnsi="Arial" w:cs="Arial"/>
        </w:rPr>
        <w:t xml:space="preserve">para o perigo da febre maculosa. </w:t>
      </w:r>
    </w:p>
    <w:p w:rsidR="00D2649D" w:rsidRDefault="00D2649D" w:rsidP="0032292B">
      <w:pPr>
        <w:pStyle w:val="Recuodecorpodetexto2"/>
        <w:rPr>
          <w:rFonts w:ascii="Arial" w:hAnsi="Arial" w:cs="Arial"/>
        </w:rPr>
      </w:pPr>
    </w:p>
    <w:p w:rsidR="00D2649D" w:rsidRDefault="00D2649D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da área, dedetização e manutenção, a</w:t>
      </w:r>
      <w:r w:rsidR="00693A7C">
        <w:rPr>
          <w:rFonts w:ascii="Arial" w:hAnsi="Arial" w:cs="Arial"/>
        </w:rPr>
        <w:t>credita</w:t>
      </w:r>
      <w:r>
        <w:rPr>
          <w:rFonts w:ascii="Arial" w:hAnsi="Arial" w:cs="Arial"/>
        </w:rPr>
        <w:t>m que se instalarem um espaço de lazer ali, tudo será conservado e o problema eliminado.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78" w:rsidRDefault="00606878">
      <w:r>
        <w:separator/>
      </w:r>
    </w:p>
  </w:endnote>
  <w:endnote w:type="continuationSeparator" w:id="0">
    <w:p w:rsidR="00606878" w:rsidRDefault="0060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78" w:rsidRDefault="00606878">
      <w:r>
        <w:separator/>
      </w:r>
    </w:p>
  </w:footnote>
  <w:footnote w:type="continuationSeparator" w:id="0">
    <w:p w:rsidR="00606878" w:rsidRDefault="0060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4A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34A44" w:rsidRPr="00234A44" w:rsidRDefault="00234A44" w:rsidP="00234A4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34A44">
                  <w:rPr>
                    <w:rFonts w:ascii="Arial" w:hAnsi="Arial" w:cs="Arial"/>
                    <w:b/>
                  </w:rPr>
                  <w:t>PROTOCOLO Nº: 10757/2013     DATA: 01/11/2013     HORA: 13:44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20566"/>
    <w:rsid w:val="00234A44"/>
    <w:rsid w:val="0023727D"/>
    <w:rsid w:val="003043F4"/>
    <w:rsid w:val="0032292B"/>
    <w:rsid w:val="0033648A"/>
    <w:rsid w:val="00373483"/>
    <w:rsid w:val="003D3AA8"/>
    <w:rsid w:val="003E787A"/>
    <w:rsid w:val="00414008"/>
    <w:rsid w:val="00447B75"/>
    <w:rsid w:val="00454EAC"/>
    <w:rsid w:val="00466D3F"/>
    <w:rsid w:val="00471BD5"/>
    <w:rsid w:val="0049057E"/>
    <w:rsid w:val="004B57DB"/>
    <w:rsid w:val="004C67DE"/>
    <w:rsid w:val="00546F34"/>
    <w:rsid w:val="005B44E7"/>
    <w:rsid w:val="005E493A"/>
    <w:rsid w:val="00606878"/>
    <w:rsid w:val="00673AB5"/>
    <w:rsid w:val="00692698"/>
    <w:rsid w:val="00693A7C"/>
    <w:rsid w:val="006A68DA"/>
    <w:rsid w:val="006B4BD0"/>
    <w:rsid w:val="006D5109"/>
    <w:rsid w:val="006F4A73"/>
    <w:rsid w:val="00705ABB"/>
    <w:rsid w:val="007516CC"/>
    <w:rsid w:val="00787117"/>
    <w:rsid w:val="007977E6"/>
    <w:rsid w:val="007E6B67"/>
    <w:rsid w:val="007E7DE8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92E"/>
    <w:rsid w:val="00A80A6F"/>
    <w:rsid w:val="00A82FC2"/>
    <w:rsid w:val="00A9035B"/>
    <w:rsid w:val="00AE702A"/>
    <w:rsid w:val="00B63E2B"/>
    <w:rsid w:val="00BA54BA"/>
    <w:rsid w:val="00BA76C3"/>
    <w:rsid w:val="00BD40C5"/>
    <w:rsid w:val="00CA3D36"/>
    <w:rsid w:val="00CD613B"/>
    <w:rsid w:val="00CF46DD"/>
    <w:rsid w:val="00CF7F49"/>
    <w:rsid w:val="00D03C62"/>
    <w:rsid w:val="00D2649D"/>
    <w:rsid w:val="00D26CB3"/>
    <w:rsid w:val="00D73494"/>
    <w:rsid w:val="00D751B6"/>
    <w:rsid w:val="00D77771"/>
    <w:rsid w:val="00E23583"/>
    <w:rsid w:val="00E4189E"/>
    <w:rsid w:val="00E41D6F"/>
    <w:rsid w:val="00E61BA8"/>
    <w:rsid w:val="00E64598"/>
    <w:rsid w:val="00E82CE2"/>
    <w:rsid w:val="00E903BB"/>
    <w:rsid w:val="00EB06C5"/>
    <w:rsid w:val="00EB1965"/>
    <w:rsid w:val="00EB7D7D"/>
    <w:rsid w:val="00ED4E4F"/>
    <w:rsid w:val="00EE7983"/>
    <w:rsid w:val="00EF0C42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