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1592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324B08">
        <w:rPr>
          <w:rFonts w:ascii="Arial" w:hAnsi="Arial" w:cs="Arial"/>
          <w:sz w:val="24"/>
          <w:szCs w:val="24"/>
        </w:rPr>
        <w:t xml:space="preserve">melhoria de pintura e sinalização de solo na Avenida da Amizade, </w:t>
      </w:r>
      <w:r w:rsidR="00032DE1">
        <w:rPr>
          <w:rFonts w:ascii="Arial" w:hAnsi="Arial" w:cs="Arial"/>
          <w:sz w:val="24"/>
          <w:szCs w:val="24"/>
        </w:rPr>
        <w:t>próximo ao cruzamento com a Avenida São Paulo.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4B08" w:rsidRPr="00324B08" w:rsidRDefault="009A7C1A" w:rsidP="00324B0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324B08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>promova a</w:t>
      </w:r>
      <w:r w:rsidR="00324B08" w:rsidRPr="00324B08">
        <w:rPr>
          <w:rFonts w:ascii="Arial" w:hAnsi="Arial" w:cs="Arial"/>
          <w:sz w:val="24"/>
          <w:szCs w:val="24"/>
        </w:rPr>
        <w:t xml:space="preserve"> </w:t>
      </w:r>
      <w:r w:rsidR="00324B08" w:rsidRPr="00324B08">
        <w:rPr>
          <w:rFonts w:ascii="Arial" w:hAnsi="Arial" w:cs="Arial"/>
          <w:bCs/>
          <w:sz w:val="24"/>
          <w:szCs w:val="24"/>
        </w:rPr>
        <w:t>melhoria de pintura e sinalização de solo na Avenida da Amizade,</w:t>
      </w:r>
      <w:r w:rsidR="00032DE1">
        <w:rPr>
          <w:rFonts w:ascii="Arial" w:hAnsi="Arial" w:cs="Arial"/>
          <w:bCs/>
          <w:sz w:val="24"/>
          <w:szCs w:val="24"/>
        </w:rPr>
        <w:t xml:space="preserve"> próximo ao cruzamento com a Avenida São Paulo.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324B08" w:rsidRDefault="00324B08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  <w:bookmarkStart w:id="0" w:name="_GoBack"/>
      <w:bookmarkEnd w:id="0"/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24B08" w:rsidRDefault="00324B08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a pintura e sinalização de solo estão apagados,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podendo provocar acidentes.</w:t>
      </w:r>
    </w:p>
    <w:p w:rsidR="00324B08" w:rsidRDefault="00324B08" w:rsidP="009A7C1A">
      <w:pPr>
        <w:pStyle w:val="Recuodecorpodetexto2"/>
        <w:rPr>
          <w:rFonts w:ascii="Arial" w:hAnsi="Arial" w:cs="Arial"/>
        </w:rPr>
      </w:pPr>
    </w:p>
    <w:p w:rsidR="00324B08" w:rsidRDefault="00324B08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24B08">
        <w:rPr>
          <w:rFonts w:ascii="Arial" w:hAnsi="Arial" w:cs="Arial"/>
          <w:sz w:val="24"/>
          <w:szCs w:val="24"/>
        </w:rPr>
        <w:t>0</w:t>
      </w:r>
      <w:r w:rsidRPr="00C355D1">
        <w:rPr>
          <w:rFonts w:ascii="Arial" w:hAnsi="Arial" w:cs="Arial"/>
          <w:sz w:val="24"/>
          <w:szCs w:val="24"/>
        </w:rPr>
        <w:t>7 de fevereiro de 2.</w:t>
      </w:r>
      <w:r w:rsidR="00324B08">
        <w:rPr>
          <w:rFonts w:ascii="Arial" w:hAnsi="Arial" w:cs="Arial"/>
          <w:sz w:val="24"/>
          <w:szCs w:val="24"/>
        </w:rPr>
        <w:t>018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324B08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A7C1A" w:rsidRPr="00C355D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B6E" w:rsidRDefault="009D3B6E">
      <w:r>
        <w:separator/>
      </w:r>
    </w:p>
  </w:endnote>
  <w:endnote w:type="continuationSeparator" w:id="0">
    <w:p w:rsidR="009D3B6E" w:rsidRDefault="009D3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B6E" w:rsidRDefault="009D3B6E">
      <w:r>
        <w:separator/>
      </w:r>
    </w:p>
  </w:footnote>
  <w:footnote w:type="continuationSeparator" w:id="0">
    <w:p w:rsidR="009D3B6E" w:rsidRDefault="009D3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24B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24B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24B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dd90343ef07403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DE1"/>
    <w:rsid w:val="001B478A"/>
    <w:rsid w:val="001D1394"/>
    <w:rsid w:val="00324B08"/>
    <w:rsid w:val="0033648A"/>
    <w:rsid w:val="00373483"/>
    <w:rsid w:val="003D3AA8"/>
    <w:rsid w:val="003E06F5"/>
    <w:rsid w:val="003E68B7"/>
    <w:rsid w:val="00454EAC"/>
    <w:rsid w:val="00466D3F"/>
    <w:rsid w:val="0049057E"/>
    <w:rsid w:val="004B57DB"/>
    <w:rsid w:val="004C67DE"/>
    <w:rsid w:val="006666F9"/>
    <w:rsid w:val="00705ABB"/>
    <w:rsid w:val="009A7C1A"/>
    <w:rsid w:val="009D3B6E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a9c56b1-742f-4a99-83dd-b0ce5438b03b.png" Id="R8a847878825e48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a9c56b1-742f-4a99-83dd-b0ce5438b03b.png" Id="R4dd90343ef07403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2018-02-07T18:57:00Z</dcterms:created>
  <dcterms:modified xsi:type="dcterms:W3CDTF">2018-02-08T17:24:00Z</dcterms:modified>
</cp:coreProperties>
</file>