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F6833">
        <w:rPr>
          <w:rFonts w:ascii="Arial" w:hAnsi="Arial" w:cs="Arial"/>
        </w:rPr>
        <w:t>05892</w:t>
      </w:r>
      <w:r>
        <w:rPr>
          <w:rFonts w:ascii="Arial" w:hAnsi="Arial" w:cs="Arial"/>
        </w:rPr>
        <w:t>/</w:t>
      </w:r>
      <w:r w:rsidR="003F683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Sugerem 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>
        <w:rPr>
          <w:rFonts w:ascii="Arial" w:hAnsi="Arial" w:cs="Arial"/>
          <w:sz w:val="24"/>
          <w:szCs w:val="24"/>
        </w:rPr>
        <w:t xml:space="preserve"> e cascalhamento</w:t>
      </w:r>
      <w:r w:rsidRPr="00F75516">
        <w:rPr>
          <w:rFonts w:ascii="Arial" w:hAnsi="Arial" w:cs="Arial"/>
          <w:sz w:val="24"/>
          <w:szCs w:val="24"/>
        </w:rPr>
        <w:t>” na</w:t>
      </w:r>
      <w:r w:rsidR="0049227B">
        <w:rPr>
          <w:rFonts w:ascii="Arial" w:hAnsi="Arial" w:cs="Arial"/>
          <w:sz w:val="24"/>
          <w:szCs w:val="24"/>
        </w:rPr>
        <w:t>s</w:t>
      </w:r>
      <w:r w:rsidRPr="00F75516">
        <w:rPr>
          <w:rFonts w:ascii="Arial" w:hAnsi="Arial" w:cs="Arial"/>
          <w:sz w:val="24"/>
          <w:szCs w:val="24"/>
        </w:rPr>
        <w:t xml:space="preserve"> Rua</w:t>
      </w:r>
      <w:r w:rsidR="0049227B">
        <w:rPr>
          <w:rFonts w:ascii="Arial" w:hAnsi="Arial" w:cs="Arial"/>
          <w:sz w:val="24"/>
          <w:szCs w:val="24"/>
        </w:rPr>
        <w:t>s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49227B">
        <w:rPr>
          <w:rFonts w:ascii="Arial" w:hAnsi="Arial" w:cs="Arial"/>
          <w:sz w:val="24"/>
          <w:szCs w:val="24"/>
        </w:rPr>
        <w:t>d</w:t>
      </w:r>
      <w:r w:rsidRPr="00F75516">
        <w:rPr>
          <w:rFonts w:ascii="Arial" w:hAnsi="Arial" w:cs="Arial"/>
          <w:sz w:val="24"/>
          <w:szCs w:val="24"/>
        </w:rPr>
        <w:t xml:space="preserve">o </w:t>
      </w:r>
      <w:r w:rsidR="0049227B">
        <w:rPr>
          <w:rFonts w:ascii="Arial" w:hAnsi="Arial" w:cs="Arial"/>
          <w:sz w:val="24"/>
          <w:szCs w:val="24"/>
        </w:rPr>
        <w:t>B</w:t>
      </w:r>
      <w:r w:rsidRPr="00F75516"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 xml:space="preserve"> </w:t>
      </w:r>
      <w:r w:rsidR="0049227B">
        <w:rPr>
          <w:rFonts w:ascii="Arial" w:hAnsi="Arial" w:cs="Arial"/>
          <w:sz w:val="24"/>
          <w:szCs w:val="24"/>
        </w:rPr>
        <w:t>Cruzeiro do Sul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72286" w:rsidRPr="00F75516" w:rsidRDefault="00F72286" w:rsidP="00F722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227B" w:rsidRPr="0049227B" w:rsidRDefault="00F72286" w:rsidP="0049227B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>
        <w:rPr>
          <w:rFonts w:ascii="Arial" w:hAnsi="Arial" w:cs="Arial"/>
          <w:bCs/>
          <w:sz w:val="24"/>
          <w:szCs w:val="24"/>
        </w:rPr>
        <w:t xml:space="preserve"> e cascalhamento</w:t>
      </w:r>
      <w:r w:rsidRPr="00F75516">
        <w:rPr>
          <w:rFonts w:ascii="Arial" w:hAnsi="Arial" w:cs="Arial"/>
          <w:bCs/>
          <w:sz w:val="24"/>
          <w:szCs w:val="24"/>
        </w:rPr>
        <w:t xml:space="preserve">” </w:t>
      </w:r>
      <w:r w:rsidRPr="00F72286">
        <w:rPr>
          <w:rFonts w:ascii="Arial" w:hAnsi="Arial" w:cs="Arial"/>
          <w:bCs/>
          <w:sz w:val="24"/>
          <w:szCs w:val="24"/>
        </w:rPr>
        <w:t>“</w:t>
      </w:r>
      <w:r w:rsidR="0049227B">
        <w:rPr>
          <w:rFonts w:ascii="Arial" w:hAnsi="Arial" w:cs="Arial"/>
          <w:bCs/>
          <w:sz w:val="24"/>
          <w:szCs w:val="24"/>
        </w:rPr>
        <w:t xml:space="preserve">tapa-buracos e cascalhamento” </w:t>
      </w:r>
      <w:r w:rsidR="0049227B" w:rsidRPr="0049227B">
        <w:rPr>
          <w:rFonts w:ascii="Arial" w:hAnsi="Arial" w:cs="Arial"/>
          <w:bCs/>
          <w:sz w:val="24"/>
          <w:szCs w:val="24"/>
        </w:rPr>
        <w:t xml:space="preserve">nas Ruas do Bairro Cruzeiro do Sul. </w:t>
      </w:r>
    </w:p>
    <w:p w:rsidR="00F72286" w:rsidRPr="00F72286" w:rsidRDefault="00F72286" w:rsidP="00F72286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72286" w:rsidRPr="00F75516" w:rsidRDefault="00F72286" w:rsidP="00F722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2286" w:rsidRPr="00F75516" w:rsidRDefault="00F72286" w:rsidP="00F722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2286" w:rsidRPr="00F75516" w:rsidRDefault="00F72286" w:rsidP="00F722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2286" w:rsidRPr="00F75516" w:rsidRDefault="00F72286" w:rsidP="00F7228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227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98" w:rsidRDefault="00950598">
      <w:r>
        <w:separator/>
      </w:r>
    </w:p>
  </w:endnote>
  <w:endnote w:type="continuationSeparator" w:id="0">
    <w:p w:rsidR="00950598" w:rsidRDefault="0095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98" w:rsidRDefault="00950598">
      <w:r>
        <w:separator/>
      </w:r>
    </w:p>
  </w:footnote>
  <w:footnote w:type="continuationSeparator" w:id="0">
    <w:p w:rsidR="00950598" w:rsidRDefault="00950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4B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4B0F" w:rsidRPr="00F24B0F" w:rsidRDefault="00F24B0F" w:rsidP="00F24B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4B0F">
                  <w:rPr>
                    <w:rFonts w:ascii="Arial" w:hAnsi="Arial" w:cs="Arial"/>
                    <w:b/>
                  </w:rPr>
                  <w:t>PROTOCOLO Nº: 10774/2013     DATA: 01/11/2013     HORA: 13:48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3F6833"/>
    <w:rsid w:val="00454EAC"/>
    <w:rsid w:val="0049057E"/>
    <w:rsid w:val="0049227B"/>
    <w:rsid w:val="004B57DB"/>
    <w:rsid w:val="004C67DE"/>
    <w:rsid w:val="005918E6"/>
    <w:rsid w:val="00705ABB"/>
    <w:rsid w:val="00950598"/>
    <w:rsid w:val="009F196D"/>
    <w:rsid w:val="00A71CAF"/>
    <w:rsid w:val="00A9035B"/>
    <w:rsid w:val="00AC1A54"/>
    <w:rsid w:val="00AE702A"/>
    <w:rsid w:val="00BE1FDA"/>
    <w:rsid w:val="00CA3FF5"/>
    <w:rsid w:val="00CD613B"/>
    <w:rsid w:val="00CF7F49"/>
    <w:rsid w:val="00D26CB3"/>
    <w:rsid w:val="00E048A9"/>
    <w:rsid w:val="00E84AA3"/>
    <w:rsid w:val="00E903BB"/>
    <w:rsid w:val="00EB7D7D"/>
    <w:rsid w:val="00EE7983"/>
    <w:rsid w:val="00F16623"/>
    <w:rsid w:val="00F24B0F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