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53B10">
        <w:rPr>
          <w:rFonts w:ascii="Arial" w:hAnsi="Arial" w:cs="Arial"/>
        </w:rPr>
        <w:t>05895</w:t>
      </w:r>
      <w:r>
        <w:rPr>
          <w:rFonts w:ascii="Arial" w:hAnsi="Arial" w:cs="Arial"/>
        </w:rPr>
        <w:t>/</w:t>
      </w:r>
      <w:r w:rsidR="00853B1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5561A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efetue instalação de refletores no Posto médico Dr. José Vesceslau Júnior, no bairro Jardim Esmeralda.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F5561A">
        <w:rPr>
          <w:rFonts w:ascii="Arial" w:hAnsi="Arial" w:cs="Arial"/>
          <w:sz w:val="24"/>
          <w:szCs w:val="24"/>
        </w:rPr>
        <w:t>seja efetuada a instalação de refletores no Posto médico Dr. José Vesceslau Júnior, no bairro Jardim Esmeralda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F5561A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F5561A" w:rsidRDefault="00F5561A" w:rsidP="00734139">
      <w:pPr>
        <w:pStyle w:val="Recuodecorpodetexto2"/>
        <w:rPr>
          <w:rFonts w:ascii="Arial" w:hAnsi="Arial" w:cs="Arial"/>
        </w:rPr>
      </w:pPr>
      <w:r w:rsidRPr="00F5561A">
        <w:rPr>
          <w:rFonts w:ascii="Arial" w:hAnsi="Arial" w:cs="Arial"/>
        </w:rPr>
        <w:t xml:space="preserve">Moradores procuraram por este vereador alegando que o local não possui iluminação tornando o ambiente escuro e propício </w:t>
      </w:r>
      <w:r>
        <w:rPr>
          <w:rFonts w:ascii="Arial" w:hAnsi="Arial" w:cs="Arial"/>
        </w:rPr>
        <w:t xml:space="preserve">para </w:t>
      </w:r>
      <w:r w:rsidRPr="00F5561A">
        <w:rPr>
          <w:rFonts w:ascii="Arial" w:hAnsi="Arial" w:cs="Arial"/>
        </w:rPr>
        <w:t xml:space="preserve">uso de drogas e prostituição.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D77A6">
        <w:rPr>
          <w:rFonts w:ascii="Arial" w:hAnsi="Arial" w:cs="Arial"/>
          <w:sz w:val="24"/>
          <w:szCs w:val="24"/>
        </w:rPr>
        <w:t>1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4054E1">
        <w:rPr>
          <w:rFonts w:ascii="Arial" w:hAnsi="Arial" w:cs="Arial"/>
          <w:sz w:val="24"/>
          <w:szCs w:val="24"/>
        </w:rPr>
        <w:t>novembro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44" w:rsidRDefault="00264244">
      <w:r>
        <w:separator/>
      </w:r>
    </w:p>
  </w:endnote>
  <w:endnote w:type="continuationSeparator" w:id="0">
    <w:p w:rsidR="00264244" w:rsidRDefault="0026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44" w:rsidRDefault="00264244">
      <w:r>
        <w:separator/>
      </w:r>
    </w:p>
  </w:footnote>
  <w:footnote w:type="continuationSeparator" w:id="0">
    <w:p w:rsidR="00264244" w:rsidRDefault="00264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52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95273" w:rsidRPr="00295273" w:rsidRDefault="00295273" w:rsidP="0029527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95273">
                  <w:rPr>
                    <w:rFonts w:ascii="Arial" w:hAnsi="Arial" w:cs="Arial"/>
                    <w:b/>
                  </w:rPr>
                  <w:t>PROTOCOLO Nº: 10779/2013     DATA: 01/11/2013     HORA: 13:49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234B3C"/>
    <w:rsid w:val="00264244"/>
    <w:rsid w:val="00295273"/>
    <w:rsid w:val="0033648A"/>
    <w:rsid w:val="00373483"/>
    <w:rsid w:val="003B42F5"/>
    <w:rsid w:val="003D3AA8"/>
    <w:rsid w:val="003D77A6"/>
    <w:rsid w:val="004054E1"/>
    <w:rsid w:val="00454EAC"/>
    <w:rsid w:val="0049057E"/>
    <w:rsid w:val="004B57DB"/>
    <w:rsid w:val="004C67DE"/>
    <w:rsid w:val="006A3403"/>
    <w:rsid w:val="006D65A4"/>
    <w:rsid w:val="00705ABB"/>
    <w:rsid w:val="00734139"/>
    <w:rsid w:val="00774E12"/>
    <w:rsid w:val="007A253D"/>
    <w:rsid w:val="00853B10"/>
    <w:rsid w:val="009F196D"/>
    <w:rsid w:val="00A42F80"/>
    <w:rsid w:val="00A71CAF"/>
    <w:rsid w:val="00A9035B"/>
    <w:rsid w:val="00AC1A54"/>
    <w:rsid w:val="00AE702A"/>
    <w:rsid w:val="00CB384D"/>
    <w:rsid w:val="00CD613B"/>
    <w:rsid w:val="00CF7F49"/>
    <w:rsid w:val="00D26CB3"/>
    <w:rsid w:val="00DB08D8"/>
    <w:rsid w:val="00DE59C1"/>
    <w:rsid w:val="00E84AA3"/>
    <w:rsid w:val="00E903BB"/>
    <w:rsid w:val="00E92CDE"/>
    <w:rsid w:val="00EB7D7D"/>
    <w:rsid w:val="00EE7983"/>
    <w:rsid w:val="00F16623"/>
    <w:rsid w:val="00F5561A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