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>Rua Ca</w:t>
      </w:r>
      <w:r w:rsidR="00905F78">
        <w:rPr>
          <w:rFonts w:ascii="Arial" w:hAnsi="Arial" w:cs="Arial"/>
          <w:sz w:val="24"/>
          <w:szCs w:val="24"/>
        </w:rPr>
        <w:t>sa Branca</w:t>
      </w:r>
      <w:r w:rsidR="004E5F1F">
        <w:rPr>
          <w:rFonts w:ascii="Arial" w:hAnsi="Arial" w:cs="Arial"/>
          <w:sz w:val="24"/>
          <w:szCs w:val="24"/>
        </w:rPr>
        <w:t xml:space="preserve"> </w:t>
      </w:r>
      <w:r w:rsidR="004E5F1F" w:rsidRPr="004E5F1F">
        <w:rPr>
          <w:rFonts w:ascii="Arial" w:hAnsi="Arial" w:cs="Arial"/>
          <w:sz w:val="26"/>
          <w:szCs w:val="24"/>
        </w:rPr>
        <w:t>n</w:t>
      </w:r>
      <w:r w:rsidR="004E5F1F">
        <w:rPr>
          <w:rFonts w:ascii="Arial" w:hAnsi="Arial" w:cs="Arial"/>
          <w:sz w:val="26"/>
          <w:szCs w:val="24"/>
        </w:rPr>
        <w:t>º</w:t>
      </w:r>
      <w:r w:rsidR="00905F78" w:rsidRPr="00905F78">
        <w:rPr>
          <w:rFonts w:ascii="Arial" w:hAnsi="Arial" w:cs="Arial"/>
          <w:sz w:val="24"/>
          <w:szCs w:val="24"/>
        </w:rPr>
        <w:t>2</w:t>
      </w:r>
      <w:r w:rsidR="00011DA1">
        <w:rPr>
          <w:rFonts w:ascii="Arial" w:hAnsi="Arial" w:cs="Arial"/>
          <w:sz w:val="24"/>
          <w:szCs w:val="24"/>
        </w:rPr>
        <w:t>63</w:t>
      </w:r>
      <w:bookmarkStart w:id="0" w:name="_GoBack"/>
      <w:bookmarkEnd w:id="0"/>
      <w:r w:rsidR="004E5F1F" w:rsidRPr="00F75516"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>Bairro São Joaquim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CA2" w:rsidRPr="00D94CA2" w:rsidRDefault="00A35AE9" w:rsidP="00D94CA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proofErr w:type="gramStart"/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94CA2" w:rsidRPr="00D94CA2">
        <w:rPr>
          <w:rFonts w:ascii="Arial" w:hAnsi="Arial" w:cs="Arial"/>
          <w:bCs/>
          <w:sz w:val="24"/>
          <w:szCs w:val="24"/>
        </w:rPr>
        <w:t>Rua Casa Branca nº</w:t>
      </w:r>
      <w:r w:rsidR="00D94CA2">
        <w:rPr>
          <w:rFonts w:ascii="Arial" w:hAnsi="Arial" w:cs="Arial"/>
          <w:bCs/>
          <w:sz w:val="24"/>
          <w:szCs w:val="24"/>
        </w:rPr>
        <w:t xml:space="preserve"> </w:t>
      </w:r>
      <w:r w:rsidR="00D94CA2" w:rsidRPr="00D94CA2">
        <w:rPr>
          <w:rFonts w:ascii="Arial" w:hAnsi="Arial" w:cs="Arial"/>
          <w:bCs/>
          <w:sz w:val="24"/>
          <w:szCs w:val="24"/>
        </w:rPr>
        <w:t>2</w:t>
      </w:r>
      <w:r w:rsidR="00011DA1">
        <w:rPr>
          <w:rFonts w:ascii="Arial" w:hAnsi="Arial" w:cs="Arial"/>
          <w:bCs/>
          <w:sz w:val="24"/>
          <w:szCs w:val="24"/>
        </w:rPr>
        <w:t>63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Bairro São Joaquim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75" w:rsidRDefault="00D11975">
      <w:r>
        <w:separator/>
      </w:r>
    </w:p>
  </w:endnote>
  <w:endnote w:type="continuationSeparator" w:id="0">
    <w:p w:rsidR="00D11975" w:rsidRDefault="00D1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75" w:rsidRDefault="00D11975">
      <w:r>
        <w:separator/>
      </w:r>
    </w:p>
  </w:footnote>
  <w:footnote w:type="continuationSeparator" w:id="0">
    <w:p w:rsidR="00D11975" w:rsidRDefault="00D1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c2286d37d942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A1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0626"/>
    <w:rsid w:val="004B57DB"/>
    <w:rsid w:val="004C656F"/>
    <w:rsid w:val="004C67DE"/>
    <w:rsid w:val="004E5F1F"/>
    <w:rsid w:val="00633EAD"/>
    <w:rsid w:val="00705ABB"/>
    <w:rsid w:val="00795881"/>
    <w:rsid w:val="00824571"/>
    <w:rsid w:val="00905F78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21B20"/>
    <w:rsid w:val="00CD613B"/>
    <w:rsid w:val="00CE75AA"/>
    <w:rsid w:val="00CF7F49"/>
    <w:rsid w:val="00D11975"/>
    <w:rsid w:val="00D26CB3"/>
    <w:rsid w:val="00D36568"/>
    <w:rsid w:val="00D94CA2"/>
    <w:rsid w:val="00DE2BD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e4c0f6-5684-4699-83b2-e5f48b207348.png" Id="R66f002b2b56b4d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e4c0f6-5684-4699-83b2-e5f48b207348.png" Id="R01c2286d37d942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2018-02-07T18:19:00Z</dcterms:created>
  <dcterms:modified xsi:type="dcterms:W3CDTF">2018-02-07T18:19:00Z</dcterms:modified>
</cp:coreProperties>
</file>