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E33A1">
        <w:rPr>
          <w:rFonts w:ascii="Arial" w:hAnsi="Arial" w:cs="Arial"/>
        </w:rPr>
        <w:t>01123</w:t>
      </w:r>
      <w:r>
        <w:rPr>
          <w:rFonts w:ascii="Arial" w:hAnsi="Arial" w:cs="Arial"/>
        </w:rPr>
        <w:t>/</w:t>
      </w:r>
      <w:r w:rsidR="003E33A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65D91" w:rsidRDefault="00465D91" w:rsidP="00465D9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apropinqua sobre </w:t>
      </w:r>
      <w:r w:rsidR="0056009A">
        <w:rPr>
          <w:rFonts w:ascii="Arial" w:hAnsi="Arial" w:cs="Arial"/>
          <w:sz w:val="24"/>
          <w:szCs w:val="24"/>
        </w:rPr>
        <w:t>Referente á dedeti</w:t>
      </w:r>
      <w:r w:rsidR="0056009A" w:rsidRPr="0056009A">
        <w:rPr>
          <w:rFonts w:ascii="Arial" w:hAnsi="Arial" w:cs="Arial"/>
          <w:sz w:val="24"/>
          <w:szCs w:val="24"/>
        </w:rPr>
        <w:t>zação do bairro jardim Vista Alegre</w:t>
      </w:r>
      <w:r w:rsidR="00F87103">
        <w:rPr>
          <w:rFonts w:ascii="Arial" w:hAnsi="Arial" w:cs="Arial"/>
          <w:sz w:val="24"/>
          <w:szCs w:val="24"/>
        </w:rPr>
        <w:t xml:space="preserve"> e </w:t>
      </w:r>
      <w:r w:rsidR="00F87103" w:rsidRPr="00F87103">
        <w:rPr>
          <w:rFonts w:ascii="Arial" w:hAnsi="Arial" w:cs="Arial"/>
          <w:sz w:val="24"/>
          <w:szCs w:val="24"/>
        </w:rPr>
        <w:t>Residencial Parque do lago e adjacências</w:t>
      </w:r>
      <w:r w:rsidR="0056009A">
        <w:rPr>
          <w:rFonts w:ascii="Arial" w:hAnsi="Arial" w:cs="Arial"/>
          <w:sz w:val="24"/>
          <w:szCs w:val="24"/>
        </w:rPr>
        <w:t xml:space="preserve"> do nosso município.</w:t>
      </w:r>
    </w:p>
    <w:p w:rsidR="00465D91" w:rsidRDefault="00465D91" w:rsidP="00465D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5D91" w:rsidRDefault="00465D91" w:rsidP="00D01954">
      <w:pPr>
        <w:jc w:val="both"/>
        <w:rPr>
          <w:rFonts w:ascii="Arial" w:hAnsi="Arial" w:cs="Arial"/>
          <w:sz w:val="24"/>
          <w:szCs w:val="24"/>
        </w:rPr>
      </w:pPr>
    </w:p>
    <w:p w:rsidR="00F87103" w:rsidRDefault="00F87103" w:rsidP="00F87103">
      <w:pPr>
        <w:numPr>
          <w:ilvl w:val="0"/>
          <w:numId w:val="4"/>
        </w:numPr>
        <w:ind w:left="0" w:firstLine="1418"/>
        <w:rPr>
          <w:rFonts w:ascii="Arial" w:hAnsi="Arial" w:cs="Arial"/>
          <w:sz w:val="24"/>
          <w:szCs w:val="24"/>
        </w:rPr>
      </w:pPr>
      <w:r w:rsidRPr="00F87103">
        <w:rPr>
          <w:rFonts w:ascii="Arial" w:hAnsi="Arial" w:cs="Arial"/>
          <w:sz w:val="24"/>
          <w:szCs w:val="24"/>
        </w:rPr>
        <w:t>A Administraç</w:t>
      </w:r>
      <w:r>
        <w:rPr>
          <w:rFonts w:ascii="Arial" w:hAnsi="Arial" w:cs="Arial"/>
          <w:sz w:val="24"/>
          <w:szCs w:val="24"/>
        </w:rPr>
        <w:t>ão Municipal providenciar a dedeti</w:t>
      </w:r>
      <w:r w:rsidRPr="00F87103">
        <w:rPr>
          <w:rFonts w:ascii="Arial" w:hAnsi="Arial" w:cs="Arial"/>
          <w:sz w:val="24"/>
          <w:szCs w:val="24"/>
        </w:rPr>
        <w:t>zação do</w:t>
      </w:r>
      <w:r>
        <w:rPr>
          <w:rFonts w:ascii="Arial" w:hAnsi="Arial" w:cs="Arial"/>
          <w:sz w:val="24"/>
          <w:szCs w:val="24"/>
        </w:rPr>
        <w:t>s</w:t>
      </w:r>
      <w:r w:rsidRPr="00F87103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>s</w:t>
      </w:r>
      <w:r w:rsidRPr="00F87103">
        <w:rPr>
          <w:rFonts w:ascii="Arial" w:hAnsi="Arial" w:cs="Arial"/>
          <w:sz w:val="24"/>
          <w:szCs w:val="24"/>
        </w:rPr>
        <w:t xml:space="preserve"> acima citado? </w:t>
      </w:r>
    </w:p>
    <w:p w:rsidR="00F87103" w:rsidRPr="00F87103" w:rsidRDefault="00F87103" w:rsidP="00F87103">
      <w:pPr>
        <w:numPr>
          <w:ilvl w:val="0"/>
          <w:numId w:val="4"/>
        </w:numPr>
        <w:ind w:left="0" w:firstLine="1418"/>
        <w:rPr>
          <w:rFonts w:ascii="Arial" w:hAnsi="Arial" w:cs="Arial"/>
          <w:b/>
          <w:sz w:val="24"/>
          <w:szCs w:val="24"/>
        </w:rPr>
      </w:pPr>
      <w:r w:rsidRPr="00F87103">
        <w:rPr>
          <w:rFonts w:ascii="Arial" w:hAnsi="Arial" w:cs="Arial"/>
          <w:sz w:val="24"/>
          <w:szCs w:val="24"/>
        </w:rPr>
        <w:t xml:space="preserve"> Se positivo a</w:t>
      </w:r>
      <w:r>
        <w:rPr>
          <w:rFonts w:ascii="Arial" w:hAnsi="Arial" w:cs="Arial"/>
          <w:sz w:val="24"/>
          <w:szCs w:val="24"/>
        </w:rPr>
        <w:t xml:space="preserve"> r</w:t>
      </w:r>
      <w:r w:rsidRPr="00F87103">
        <w:rPr>
          <w:rFonts w:ascii="Arial" w:hAnsi="Arial" w:cs="Arial"/>
          <w:sz w:val="24"/>
          <w:szCs w:val="24"/>
        </w:rPr>
        <w:t xml:space="preserve">esposta ao item anterior, quando? </w:t>
      </w:r>
    </w:p>
    <w:p w:rsidR="00F87103" w:rsidRPr="00F87103" w:rsidRDefault="00F87103" w:rsidP="00F87103">
      <w:pPr>
        <w:numPr>
          <w:ilvl w:val="0"/>
          <w:numId w:val="4"/>
        </w:numPr>
        <w:ind w:left="0" w:firstLine="1418"/>
        <w:rPr>
          <w:rFonts w:ascii="Arial" w:hAnsi="Arial" w:cs="Arial"/>
          <w:b/>
          <w:sz w:val="24"/>
          <w:szCs w:val="24"/>
        </w:rPr>
      </w:pPr>
      <w:r w:rsidRPr="00F87103">
        <w:rPr>
          <w:rFonts w:ascii="Arial" w:hAnsi="Arial" w:cs="Arial"/>
          <w:sz w:val="24"/>
          <w:szCs w:val="24"/>
        </w:rPr>
        <w:t xml:space="preserve"> Se negativo, expor os motivos.</w:t>
      </w:r>
    </w:p>
    <w:p w:rsidR="0056009A" w:rsidRDefault="00F87103" w:rsidP="00F87103">
      <w:pPr>
        <w:numPr>
          <w:ilvl w:val="0"/>
          <w:numId w:val="4"/>
        </w:numPr>
        <w:ind w:left="0" w:firstLine="14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87103">
        <w:rPr>
          <w:rFonts w:ascii="Arial" w:hAnsi="Arial" w:cs="Arial"/>
          <w:sz w:val="24"/>
          <w:szCs w:val="24"/>
        </w:rPr>
        <w:t>Outras informações que julgar necessários.</w:t>
      </w:r>
    </w:p>
    <w:p w:rsidR="0056009A" w:rsidRDefault="0056009A" w:rsidP="00F87103">
      <w:pPr>
        <w:ind w:firstLine="1418"/>
        <w:rPr>
          <w:rFonts w:ascii="Arial" w:hAnsi="Arial" w:cs="Arial"/>
          <w:b/>
          <w:sz w:val="24"/>
          <w:szCs w:val="24"/>
        </w:rPr>
      </w:pPr>
    </w:p>
    <w:p w:rsidR="00F87103" w:rsidRDefault="00F87103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F87103" w:rsidRDefault="00F87103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65D91" w:rsidRDefault="00465D91" w:rsidP="00465D9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D019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aos elementos orçamentários, destacadamente, os parâmetros de </w:t>
      </w:r>
      <w:r w:rsidR="00D01954">
        <w:rPr>
          <w:rFonts w:ascii="Arial" w:hAnsi="Arial" w:cs="Arial"/>
          <w:sz w:val="24"/>
          <w:szCs w:val="24"/>
        </w:rPr>
        <w:t>repasses de recursos municipais</w:t>
      </w:r>
    </w:p>
    <w:p w:rsidR="00D01954" w:rsidRDefault="00D01954" w:rsidP="00D019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D019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10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outubro de 2.013.</w:t>
      </w:r>
    </w:p>
    <w:p w:rsidR="00465D91" w:rsidRDefault="00465D91" w:rsidP="00465D91">
      <w:pPr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D01954" w:rsidRDefault="00465D91" w:rsidP="00D019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9F196D" w:rsidRPr="00D01954" w:rsidSect="00465D91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FC" w:rsidRDefault="007F55FC">
      <w:r>
        <w:separator/>
      </w:r>
    </w:p>
  </w:endnote>
  <w:endnote w:type="continuationSeparator" w:id="0">
    <w:p w:rsidR="007F55FC" w:rsidRDefault="007F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FC" w:rsidRDefault="007F55FC">
      <w:r>
        <w:separator/>
      </w:r>
    </w:p>
  </w:footnote>
  <w:footnote w:type="continuationSeparator" w:id="0">
    <w:p w:rsidR="007F55FC" w:rsidRDefault="007F5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03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034A" w:rsidRPr="00B7034A" w:rsidRDefault="00B7034A" w:rsidP="00B703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034A">
                  <w:rPr>
                    <w:rFonts w:ascii="Arial" w:hAnsi="Arial" w:cs="Arial"/>
                    <w:b/>
                  </w:rPr>
                  <w:t>PROTOCOLO Nº: 10564/2013     DATA: 24/10/2013     HORA: 14:56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D03"/>
    <w:multiLevelType w:val="hybridMultilevel"/>
    <w:tmpl w:val="F9388668"/>
    <w:lvl w:ilvl="0" w:tplc="317A996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1EE0C50"/>
    <w:multiLevelType w:val="hybridMultilevel"/>
    <w:tmpl w:val="98AC9146"/>
    <w:lvl w:ilvl="0" w:tplc="9DFE942C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B42EFE"/>
    <w:multiLevelType w:val="hybridMultilevel"/>
    <w:tmpl w:val="93BCF7B0"/>
    <w:lvl w:ilvl="0" w:tplc="A9B037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95BE4"/>
    <w:multiLevelType w:val="hybridMultilevel"/>
    <w:tmpl w:val="F9B8D39E"/>
    <w:lvl w:ilvl="0" w:tplc="EA4C18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3E33A1"/>
    <w:rsid w:val="00454EAC"/>
    <w:rsid w:val="00465D91"/>
    <w:rsid w:val="0049057E"/>
    <w:rsid w:val="004B57DB"/>
    <w:rsid w:val="004C67DE"/>
    <w:rsid w:val="0056009A"/>
    <w:rsid w:val="005C1B5F"/>
    <w:rsid w:val="00705ABB"/>
    <w:rsid w:val="007B1241"/>
    <w:rsid w:val="007B7BF9"/>
    <w:rsid w:val="007F55FC"/>
    <w:rsid w:val="00982A74"/>
    <w:rsid w:val="009F196D"/>
    <w:rsid w:val="00A71CAF"/>
    <w:rsid w:val="00A9035B"/>
    <w:rsid w:val="00AE702A"/>
    <w:rsid w:val="00B7034A"/>
    <w:rsid w:val="00BE21C1"/>
    <w:rsid w:val="00CD613B"/>
    <w:rsid w:val="00CF7F49"/>
    <w:rsid w:val="00D01954"/>
    <w:rsid w:val="00D26CB3"/>
    <w:rsid w:val="00D64659"/>
    <w:rsid w:val="00E903BB"/>
    <w:rsid w:val="00EB7D7D"/>
    <w:rsid w:val="00EE7983"/>
    <w:rsid w:val="00F16623"/>
    <w:rsid w:val="00F8710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