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A70A7">
        <w:rPr>
          <w:rFonts w:ascii="Arial" w:hAnsi="Arial" w:cs="Arial"/>
          <w:sz w:val="24"/>
          <w:szCs w:val="24"/>
        </w:rPr>
        <w:t xml:space="preserve">proceda a melhorias na </w:t>
      </w:r>
      <w:r w:rsidR="007820AF">
        <w:rPr>
          <w:rFonts w:ascii="Arial" w:hAnsi="Arial" w:cs="Arial"/>
          <w:sz w:val="24"/>
          <w:szCs w:val="24"/>
        </w:rPr>
        <w:t xml:space="preserve">iluminação da </w:t>
      </w:r>
      <w:r w:rsidR="00DA70A7">
        <w:rPr>
          <w:rFonts w:ascii="Arial" w:hAnsi="Arial" w:cs="Arial"/>
          <w:sz w:val="24"/>
          <w:szCs w:val="24"/>
        </w:rPr>
        <w:t xml:space="preserve">Rua </w:t>
      </w:r>
      <w:r w:rsidR="00DC65B5">
        <w:rPr>
          <w:rFonts w:ascii="Arial" w:hAnsi="Arial" w:cs="Arial"/>
          <w:sz w:val="24"/>
          <w:szCs w:val="24"/>
        </w:rPr>
        <w:t>Tabajaras</w:t>
      </w:r>
      <w:r w:rsidR="00FD0D8E">
        <w:rPr>
          <w:rFonts w:ascii="Arial" w:hAnsi="Arial" w:cs="Arial"/>
          <w:sz w:val="24"/>
          <w:szCs w:val="24"/>
        </w:rPr>
        <w:t>,</w:t>
      </w:r>
      <w:r w:rsidR="00DC65B5">
        <w:rPr>
          <w:rFonts w:ascii="Arial" w:hAnsi="Arial" w:cs="Arial"/>
          <w:sz w:val="24"/>
          <w:szCs w:val="24"/>
        </w:rPr>
        <w:t xml:space="preserve"> esquina com </w:t>
      </w:r>
      <w:proofErr w:type="gramStart"/>
      <w:r w:rsidR="00DC65B5">
        <w:rPr>
          <w:rFonts w:ascii="Arial" w:hAnsi="Arial" w:cs="Arial"/>
          <w:sz w:val="24"/>
          <w:szCs w:val="24"/>
        </w:rPr>
        <w:t xml:space="preserve">Rua Guaicurus no </w:t>
      </w:r>
      <w:r w:rsidR="00DA70A7">
        <w:rPr>
          <w:rFonts w:ascii="Arial" w:hAnsi="Arial" w:cs="Arial"/>
          <w:sz w:val="24"/>
          <w:szCs w:val="24"/>
        </w:rPr>
        <w:t>Distrito Industrial</w:t>
      </w:r>
      <w:proofErr w:type="gramEnd"/>
      <w:r w:rsidR="005D1E6D">
        <w:rPr>
          <w:rFonts w:ascii="Arial" w:hAnsi="Arial" w:cs="Arial"/>
          <w:sz w:val="24"/>
          <w:szCs w:val="24"/>
        </w:rPr>
        <w:t>.</w:t>
      </w:r>
      <w:r w:rsidR="004A1CC2">
        <w:rPr>
          <w:rFonts w:ascii="Arial" w:hAnsi="Arial" w:cs="Arial"/>
          <w:sz w:val="24"/>
          <w:szCs w:val="24"/>
        </w:rPr>
        <w:t xml:space="preserve"> (</w:t>
      </w:r>
      <w:r w:rsidR="00DA70A7">
        <w:rPr>
          <w:rFonts w:ascii="Arial" w:hAnsi="Arial" w:cs="Arial"/>
          <w:sz w:val="24"/>
          <w:szCs w:val="24"/>
        </w:rPr>
        <w:t>L</w:t>
      </w:r>
      <w:r w:rsidR="004A1CC2">
        <w:rPr>
          <w:rFonts w:ascii="Arial" w:hAnsi="Arial" w:cs="Arial"/>
          <w:sz w:val="24"/>
          <w:szCs w:val="24"/>
        </w:rPr>
        <w:t>).</w:t>
      </w:r>
    </w:p>
    <w:p w:rsidR="00F00DD3" w:rsidRPr="00DA70A7" w:rsidRDefault="00F00DD3" w:rsidP="00F00DD3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F00DD3" w:rsidRDefault="00F00D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0DD3" w:rsidRDefault="00F00D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A70A7">
        <w:rPr>
          <w:rFonts w:ascii="Arial" w:hAnsi="Arial" w:cs="Arial"/>
          <w:sz w:val="24"/>
          <w:szCs w:val="24"/>
        </w:rPr>
        <w:t xml:space="preserve">proceda </w:t>
      </w:r>
      <w:r w:rsidR="00DC65B5">
        <w:rPr>
          <w:rFonts w:ascii="Arial" w:hAnsi="Arial" w:cs="Arial"/>
          <w:sz w:val="24"/>
          <w:szCs w:val="24"/>
        </w:rPr>
        <w:t>a melhorias na iluminação da Rua Tabajaras</w:t>
      </w:r>
      <w:r w:rsidR="00FD0D8E">
        <w:rPr>
          <w:rFonts w:ascii="Arial" w:hAnsi="Arial" w:cs="Arial"/>
          <w:sz w:val="24"/>
          <w:szCs w:val="24"/>
        </w:rPr>
        <w:t>,</w:t>
      </w:r>
      <w:r w:rsidR="00DC65B5">
        <w:rPr>
          <w:rFonts w:ascii="Arial" w:hAnsi="Arial" w:cs="Arial"/>
          <w:sz w:val="24"/>
          <w:szCs w:val="24"/>
        </w:rPr>
        <w:t xml:space="preserve"> esquina com Rua Guaicurus no Distrito Industrial.</w:t>
      </w:r>
      <w:r w:rsidR="00DA70A7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65B5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C65B5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C65B5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b92aa995124d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03B4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20AF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A70A7"/>
    <w:rsid w:val="00DB2CAD"/>
    <w:rsid w:val="00DC1810"/>
    <w:rsid w:val="00DC65B5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0DD3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D8E"/>
    <w:rsid w:val="00FD40B8"/>
    <w:rsid w:val="00FD5023"/>
    <w:rsid w:val="00FD52AA"/>
    <w:rsid w:val="00FE15F2"/>
    <w:rsid w:val="00FE5998"/>
    <w:rsid w:val="00FF176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3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9e85a5-f652-4a68-a031-fb6b90699703.png" Id="R6af99d6c55714f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9e85a5-f652-4a68-a031-fb6b90699703.png" Id="Raeb92aa995124d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8495-56BE-4C04-B334-1DD1E2BC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107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302</cp:revision>
  <cp:lastPrinted>2014-10-17T18:19:00Z</cp:lastPrinted>
  <dcterms:created xsi:type="dcterms:W3CDTF">2014-01-16T16:53:00Z</dcterms:created>
  <dcterms:modified xsi:type="dcterms:W3CDTF">2018-02-02T13:42:00Z</dcterms:modified>
</cp:coreProperties>
</file>