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EA4414">
        <w:rPr>
          <w:rFonts w:ascii="Arial" w:hAnsi="Arial" w:cs="Arial"/>
          <w:sz w:val="24"/>
          <w:szCs w:val="24"/>
        </w:rPr>
        <w:t>serviço</w:t>
      </w:r>
      <w:r w:rsidR="004F02D7">
        <w:rPr>
          <w:rFonts w:ascii="Arial" w:hAnsi="Arial" w:cs="Arial"/>
          <w:sz w:val="24"/>
          <w:szCs w:val="24"/>
        </w:rPr>
        <w:t>s</w:t>
      </w:r>
      <w:r w:rsidR="00EA4414">
        <w:rPr>
          <w:rFonts w:ascii="Arial" w:hAnsi="Arial" w:cs="Arial"/>
          <w:sz w:val="24"/>
          <w:szCs w:val="24"/>
        </w:rPr>
        <w:t xml:space="preserve"> </w:t>
      </w:r>
      <w:r w:rsidR="00651483">
        <w:rPr>
          <w:rFonts w:ascii="Arial" w:hAnsi="Arial" w:cs="Arial"/>
          <w:sz w:val="24"/>
          <w:szCs w:val="24"/>
        </w:rPr>
        <w:t xml:space="preserve">de </w:t>
      </w:r>
      <w:r w:rsidR="00234669">
        <w:rPr>
          <w:rFonts w:ascii="Arial" w:hAnsi="Arial" w:cs="Arial"/>
          <w:sz w:val="24"/>
          <w:szCs w:val="24"/>
        </w:rPr>
        <w:t xml:space="preserve">revitalização </w:t>
      </w:r>
      <w:r w:rsidR="00E252C0">
        <w:rPr>
          <w:rFonts w:ascii="Arial" w:hAnsi="Arial" w:cs="Arial"/>
          <w:sz w:val="24"/>
          <w:szCs w:val="24"/>
        </w:rPr>
        <w:t>da camada asfáltica</w:t>
      </w:r>
      <w:r w:rsidR="00A87AEE">
        <w:rPr>
          <w:rFonts w:ascii="Arial" w:hAnsi="Arial" w:cs="Arial"/>
          <w:sz w:val="24"/>
          <w:szCs w:val="24"/>
        </w:rPr>
        <w:t>,</w:t>
      </w:r>
      <w:r w:rsidR="00E252C0">
        <w:rPr>
          <w:rFonts w:ascii="Arial" w:hAnsi="Arial" w:cs="Arial"/>
          <w:sz w:val="24"/>
          <w:szCs w:val="24"/>
        </w:rPr>
        <w:t xml:space="preserve"> em rua de grande movimento na </w:t>
      </w:r>
      <w:r w:rsidR="00694CA7">
        <w:rPr>
          <w:rFonts w:ascii="Arial" w:hAnsi="Arial" w:cs="Arial"/>
          <w:sz w:val="24"/>
          <w:szCs w:val="24"/>
        </w:rPr>
        <w:t>Cidade Nova</w:t>
      </w:r>
      <w:r w:rsidR="0065148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</w:t>
      </w:r>
      <w:r w:rsidR="00234669">
        <w:rPr>
          <w:rFonts w:ascii="Arial" w:hAnsi="Arial" w:cs="Arial"/>
          <w:bCs/>
          <w:sz w:val="24"/>
          <w:szCs w:val="24"/>
        </w:rPr>
        <w:t xml:space="preserve">revitalização </w:t>
      </w:r>
      <w:r w:rsidR="00E252C0">
        <w:rPr>
          <w:rFonts w:ascii="Arial" w:hAnsi="Arial" w:cs="Arial"/>
          <w:bCs/>
          <w:sz w:val="24"/>
          <w:szCs w:val="24"/>
        </w:rPr>
        <w:t xml:space="preserve">da camada asfáltica </w:t>
      </w:r>
      <w:r w:rsidR="00F5717A">
        <w:rPr>
          <w:rFonts w:ascii="Arial" w:hAnsi="Arial" w:cs="Arial"/>
          <w:bCs/>
          <w:sz w:val="24"/>
          <w:szCs w:val="24"/>
        </w:rPr>
        <w:t xml:space="preserve">da Rua </w:t>
      </w:r>
      <w:r w:rsidR="00694CA7">
        <w:rPr>
          <w:rFonts w:ascii="Arial" w:hAnsi="Arial" w:cs="Arial"/>
          <w:bCs/>
          <w:sz w:val="24"/>
          <w:szCs w:val="24"/>
        </w:rPr>
        <w:t>Curitiba</w:t>
      </w:r>
      <w:r w:rsidR="00F5717A">
        <w:rPr>
          <w:rFonts w:ascii="Arial" w:hAnsi="Arial" w:cs="Arial"/>
          <w:bCs/>
          <w:sz w:val="24"/>
          <w:szCs w:val="24"/>
        </w:rPr>
        <w:t xml:space="preserve">, próximo à residência de número </w:t>
      </w:r>
      <w:r w:rsidR="00694CA7">
        <w:rPr>
          <w:rFonts w:ascii="Arial" w:hAnsi="Arial" w:cs="Arial"/>
          <w:bCs/>
          <w:sz w:val="24"/>
          <w:szCs w:val="24"/>
        </w:rPr>
        <w:t>279</w:t>
      </w:r>
      <w:r w:rsidR="00F5717A">
        <w:rPr>
          <w:rFonts w:ascii="Arial" w:hAnsi="Arial" w:cs="Arial"/>
          <w:bCs/>
          <w:sz w:val="24"/>
          <w:szCs w:val="24"/>
        </w:rPr>
        <w:t xml:space="preserve">, </w:t>
      </w:r>
      <w:r w:rsidR="00694CA7">
        <w:rPr>
          <w:rFonts w:ascii="Arial" w:hAnsi="Arial" w:cs="Arial"/>
          <w:bCs/>
          <w:sz w:val="24"/>
          <w:szCs w:val="24"/>
        </w:rPr>
        <w:t>Cidade Nova</w:t>
      </w:r>
      <w:r w:rsidR="00F5717A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5717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Comerciantes e moradores próximos alegam que</w:t>
      </w:r>
      <w:r w:rsidR="00A87AE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há meses pedem a chamada operação tapa-buracos no local, e não recebem resposta. Pedem algum tipo de providencia</w:t>
      </w:r>
      <w:r w:rsidR="00942286">
        <w:rPr>
          <w:rFonts w:ascii="Arial" w:hAnsi="Arial" w:cs="Arial"/>
        </w:rPr>
        <w:t>, pois vem ocorrendo avarias em veículos</w:t>
      </w:r>
      <w:r w:rsidR="00234669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94CA7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94CA7">
        <w:rPr>
          <w:rFonts w:ascii="Arial" w:hAnsi="Arial" w:cs="Arial"/>
          <w:sz w:val="24"/>
          <w:szCs w:val="24"/>
        </w:rPr>
        <w:t>fevereiro</w:t>
      </w:r>
      <w:r w:rsidR="004903E4">
        <w:rPr>
          <w:rFonts w:ascii="Arial" w:hAnsi="Arial" w:cs="Arial"/>
          <w:sz w:val="24"/>
          <w:szCs w:val="24"/>
        </w:rPr>
        <w:t>o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01E" w:rsidRDefault="0096401E">
      <w:r>
        <w:separator/>
      </w:r>
    </w:p>
  </w:endnote>
  <w:endnote w:type="continuationSeparator" w:id="0">
    <w:p w:rsidR="0096401E" w:rsidRDefault="0096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05" w:rsidRDefault="0066430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05" w:rsidRDefault="0066430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05" w:rsidRDefault="0066430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01E" w:rsidRDefault="0096401E">
      <w:r>
        <w:separator/>
      </w:r>
    </w:p>
  </w:footnote>
  <w:footnote w:type="continuationSeparator" w:id="0">
    <w:p w:rsidR="0096401E" w:rsidRDefault="00964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05" w:rsidRDefault="0066430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C66C8C" w:rsidRDefault="0096401E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05" w:rsidRDefault="0066430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5C6"/>
    <w:rsid w:val="000D05FE"/>
    <w:rsid w:val="000D567C"/>
    <w:rsid w:val="001B478A"/>
    <w:rsid w:val="001D1394"/>
    <w:rsid w:val="001F432B"/>
    <w:rsid w:val="002200F9"/>
    <w:rsid w:val="00234669"/>
    <w:rsid w:val="00286437"/>
    <w:rsid w:val="002A6DF7"/>
    <w:rsid w:val="0033648A"/>
    <w:rsid w:val="00356B2E"/>
    <w:rsid w:val="00373483"/>
    <w:rsid w:val="003D3AA8"/>
    <w:rsid w:val="00442187"/>
    <w:rsid w:val="00454EAC"/>
    <w:rsid w:val="004804AA"/>
    <w:rsid w:val="0049021D"/>
    <w:rsid w:val="004903E4"/>
    <w:rsid w:val="0049057E"/>
    <w:rsid w:val="004B57DB"/>
    <w:rsid w:val="004C67DE"/>
    <w:rsid w:val="004F02D7"/>
    <w:rsid w:val="00530416"/>
    <w:rsid w:val="0057277B"/>
    <w:rsid w:val="00651483"/>
    <w:rsid w:val="00664305"/>
    <w:rsid w:val="00694CA7"/>
    <w:rsid w:val="00705ABB"/>
    <w:rsid w:val="0073620B"/>
    <w:rsid w:val="00746A5E"/>
    <w:rsid w:val="00795881"/>
    <w:rsid w:val="007A03D3"/>
    <w:rsid w:val="00942286"/>
    <w:rsid w:val="0096401E"/>
    <w:rsid w:val="009F196D"/>
    <w:rsid w:val="00A239AA"/>
    <w:rsid w:val="00A35AE9"/>
    <w:rsid w:val="00A71CAF"/>
    <w:rsid w:val="00A87AEE"/>
    <w:rsid w:val="00A9035B"/>
    <w:rsid w:val="00AE702A"/>
    <w:rsid w:val="00B640F7"/>
    <w:rsid w:val="00C66C8C"/>
    <w:rsid w:val="00CD38C2"/>
    <w:rsid w:val="00CD613B"/>
    <w:rsid w:val="00CE75AA"/>
    <w:rsid w:val="00CF7F49"/>
    <w:rsid w:val="00D058A7"/>
    <w:rsid w:val="00D26CB3"/>
    <w:rsid w:val="00E252C0"/>
    <w:rsid w:val="00E903BB"/>
    <w:rsid w:val="00EA4414"/>
    <w:rsid w:val="00EB7D7D"/>
    <w:rsid w:val="00EE7983"/>
    <w:rsid w:val="00F16623"/>
    <w:rsid w:val="00F5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2013-01-24T12:50:00Z</cp:lastPrinted>
  <dcterms:created xsi:type="dcterms:W3CDTF">2018-01-30T18:43:00Z</dcterms:created>
  <dcterms:modified xsi:type="dcterms:W3CDTF">2018-02-02T15:20:00Z</dcterms:modified>
</cp:coreProperties>
</file>