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433C3">
        <w:rPr>
          <w:rFonts w:ascii="Arial" w:hAnsi="Arial" w:cs="Arial"/>
        </w:rPr>
        <w:t>05958</w:t>
      </w:r>
      <w:r>
        <w:rPr>
          <w:rFonts w:ascii="Arial" w:hAnsi="Arial" w:cs="Arial"/>
        </w:rPr>
        <w:t>/</w:t>
      </w:r>
      <w:r w:rsidR="00F433C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0029B7">
        <w:rPr>
          <w:rFonts w:ascii="Arial" w:hAnsi="Arial" w:cs="Arial"/>
          <w:sz w:val="24"/>
          <w:szCs w:val="24"/>
        </w:rPr>
        <w:t xml:space="preserve">pintura no asfalto melhorando a sinalização na Rua Paraguai </w:t>
      </w:r>
      <w:r w:rsidR="00CA5CCB">
        <w:rPr>
          <w:rFonts w:ascii="Arial" w:hAnsi="Arial" w:cs="Arial"/>
          <w:sz w:val="24"/>
          <w:szCs w:val="24"/>
        </w:rPr>
        <w:t>desde</w:t>
      </w:r>
      <w:r w:rsidR="000029B7">
        <w:rPr>
          <w:rFonts w:ascii="Arial" w:hAnsi="Arial" w:cs="Arial"/>
          <w:sz w:val="24"/>
          <w:szCs w:val="24"/>
        </w:rPr>
        <w:t xml:space="preserve"> o nº 85 até 345, no Jardim Sartori</w:t>
      </w:r>
      <w:r w:rsidR="006A736B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0029B7">
        <w:rPr>
          <w:rFonts w:ascii="Arial" w:hAnsi="Arial" w:cs="Arial"/>
          <w:bCs/>
          <w:sz w:val="24"/>
          <w:szCs w:val="24"/>
        </w:rPr>
        <w:t xml:space="preserve">or competente, seja realizada a pintura asfáltica </w:t>
      </w:r>
      <w:r w:rsidR="00CA5CCB">
        <w:rPr>
          <w:rFonts w:ascii="Arial" w:hAnsi="Arial" w:cs="Arial"/>
          <w:bCs/>
          <w:sz w:val="24"/>
          <w:szCs w:val="24"/>
        </w:rPr>
        <w:t>na Rua Parag</w:t>
      </w:r>
      <w:r w:rsidR="000029B7">
        <w:rPr>
          <w:rFonts w:ascii="Arial" w:hAnsi="Arial" w:cs="Arial"/>
          <w:bCs/>
          <w:sz w:val="24"/>
          <w:szCs w:val="24"/>
        </w:rPr>
        <w:t xml:space="preserve">uai desde o número 85 ao 345, </w:t>
      </w:r>
      <w:r w:rsidR="00CA5CCB">
        <w:rPr>
          <w:rFonts w:ascii="Arial" w:hAnsi="Arial" w:cs="Arial"/>
          <w:bCs/>
          <w:sz w:val="24"/>
          <w:szCs w:val="24"/>
        </w:rPr>
        <w:t>no Jardim Sartori.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5CCB" w:rsidRDefault="00AC1A54" w:rsidP="00CA5C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5CCB">
        <w:rPr>
          <w:rFonts w:ascii="Arial" w:hAnsi="Arial" w:cs="Arial"/>
          <w:sz w:val="24"/>
          <w:szCs w:val="24"/>
        </w:rPr>
        <w:t xml:space="preserve">Conforme relatos dos moradores locais, </w:t>
      </w:r>
      <w:r w:rsidR="00CA5CCB">
        <w:rPr>
          <w:rFonts w:ascii="Arial" w:hAnsi="Arial" w:cs="Arial"/>
          <w:sz w:val="24"/>
          <w:szCs w:val="24"/>
        </w:rPr>
        <w:t xml:space="preserve">e visita em loco, podemos perceber que </w:t>
      </w:r>
      <w:r w:rsidRPr="00CA5CCB">
        <w:rPr>
          <w:rFonts w:ascii="Arial" w:hAnsi="Arial" w:cs="Arial"/>
          <w:sz w:val="24"/>
          <w:szCs w:val="24"/>
        </w:rPr>
        <w:t>a referida via pública</w:t>
      </w:r>
      <w:r>
        <w:rPr>
          <w:rFonts w:ascii="Arial" w:hAnsi="Arial" w:cs="Arial"/>
        </w:rPr>
        <w:t xml:space="preserve"> </w:t>
      </w:r>
      <w:r w:rsidR="00CA5CCB" w:rsidRPr="00CA5CCB">
        <w:rPr>
          <w:rFonts w:ascii="Arial" w:hAnsi="Arial" w:cs="Arial"/>
          <w:sz w:val="24"/>
          <w:szCs w:val="24"/>
        </w:rPr>
        <w:t>não</w:t>
      </w:r>
      <w:r w:rsidR="00CA5CCB">
        <w:rPr>
          <w:rFonts w:ascii="Arial" w:hAnsi="Arial" w:cs="Arial"/>
        </w:rPr>
        <w:t xml:space="preserve"> </w:t>
      </w:r>
      <w:r w:rsidR="00CA5CCB">
        <w:rPr>
          <w:rFonts w:ascii="Arial" w:hAnsi="Arial" w:cs="Arial"/>
          <w:bCs/>
          <w:sz w:val="24"/>
          <w:szCs w:val="24"/>
        </w:rPr>
        <w:t>possui sinalização viária delimitando as duas mãos de direção, dificultando os carros que ali trafegam.</w:t>
      </w:r>
    </w:p>
    <w:p w:rsidR="00CA5CCB" w:rsidRDefault="00CA5CCB" w:rsidP="00CA5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CC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CA5CC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A5CC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A5CCB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A5CCB" w:rsidRPr="00C355D1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CA5CCB" w:rsidRPr="00EF1582" w:rsidRDefault="00CA5CCB" w:rsidP="00CA5CCB">
      <w:pPr>
        <w:ind w:firstLine="120"/>
        <w:jc w:val="center"/>
        <w:outlineLvl w:val="0"/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A5CC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1A" w:rsidRDefault="001A4F1A">
      <w:r>
        <w:separator/>
      </w:r>
    </w:p>
  </w:endnote>
  <w:endnote w:type="continuationSeparator" w:id="0">
    <w:p w:rsidR="001A4F1A" w:rsidRDefault="001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1A" w:rsidRDefault="001A4F1A">
      <w:r>
        <w:separator/>
      </w:r>
    </w:p>
  </w:footnote>
  <w:footnote w:type="continuationSeparator" w:id="0">
    <w:p w:rsidR="001A4F1A" w:rsidRDefault="001A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31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311D" w:rsidRPr="008E311D" w:rsidRDefault="008E311D" w:rsidP="008E31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311D">
                  <w:rPr>
                    <w:rFonts w:ascii="Arial" w:hAnsi="Arial" w:cs="Arial"/>
                    <w:b/>
                  </w:rPr>
                  <w:t>PROTOCOLO Nº: 10918/2013     DATA: 07/11/2013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B7"/>
    <w:rsid w:val="00017A84"/>
    <w:rsid w:val="001A4F1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625BF"/>
    <w:rsid w:val="006A736B"/>
    <w:rsid w:val="00705ABB"/>
    <w:rsid w:val="008E311D"/>
    <w:rsid w:val="00953934"/>
    <w:rsid w:val="009E5D77"/>
    <w:rsid w:val="009F196D"/>
    <w:rsid w:val="00A71CAF"/>
    <w:rsid w:val="00A9035B"/>
    <w:rsid w:val="00AC1A54"/>
    <w:rsid w:val="00AE702A"/>
    <w:rsid w:val="00C91895"/>
    <w:rsid w:val="00CA5CCB"/>
    <w:rsid w:val="00CD613B"/>
    <w:rsid w:val="00CF7F49"/>
    <w:rsid w:val="00D26CB3"/>
    <w:rsid w:val="00E84AA3"/>
    <w:rsid w:val="00E903BB"/>
    <w:rsid w:val="00EB7D7D"/>
    <w:rsid w:val="00EE7983"/>
    <w:rsid w:val="00F16623"/>
    <w:rsid w:val="00F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