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453DF">
        <w:rPr>
          <w:rFonts w:ascii="Arial" w:hAnsi="Arial" w:cs="Arial"/>
        </w:rPr>
        <w:t>05961</w:t>
      </w:r>
      <w:r w:rsidRPr="00F75516">
        <w:rPr>
          <w:rFonts w:ascii="Arial" w:hAnsi="Arial" w:cs="Arial"/>
        </w:rPr>
        <w:t>/</w:t>
      </w:r>
      <w:r w:rsidR="003453D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operação ‘tapa-buracos</w:t>
      </w:r>
      <w:r w:rsidR="007E78A8">
        <w:rPr>
          <w:rFonts w:ascii="Arial" w:hAnsi="Arial" w:cs="Arial"/>
          <w:sz w:val="24"/>
          <w:szCs w:val="24"/>
        </w:rPr>
        <w:t>’</w:t>
      </w:r>
      <w:r w:rsidRPr="00F75516">
        <w:rPr>
          <w:rFonts w:ascii="Arial" w:hAnsi="Arial" w:cs="Arial"/>
          <w:sz w:val="24"/>
          <w:szCs w:val="24"/>
        </w:rPr>
        <w:t xml:space="preserve"> na </w:t>
      </w:r>
      <w:r w:rsidR="00B57BAB">
        <w:rPr>
          <w:rFonts w:ascii="Arial" w:hAnsi="Arial" w:cs="Arial"/>
          <w:sz w:val="24"/>
          <w:szCs w:val="24"/>
        </w:rPr>
        <w:t xml:space="preserve">Rua </w:t>
      </w:r>
      <w:r w:rsidR="00E64111">
        <w:rPr>
          <w:rFonts w:ascii="Arial" w:hAnsi="Arial" w:cs="Arial"/>
          <w:sz w:val="24"/>
          <w:szCs w:val="24"/>
        </w:rPr>
        <w:t>Fluorita</w:t>
      </w:r>
      <w:r w:rsidR="00B57BAB">
        <w:rPr>
          <w:rFonts w:ascii="Arial" w:hAnsi="Arial" w:cs="Arial"/>
          <w:sz w:val="24"/>
          <w:szCs w:val="24"/>
        </w:rPr>
        <w:t xml:space="preserve">, frente ao nº </w:t>
      </w:r>
      <w:r w:rsidR="00511F13">
        <w:rPr>
          <w:rFonts w:ascii="Arial" w:hAnsi="Arial" w:cs="Arial"/>
          <w:sz w:val="24"/>
          <w:szCs w:val="24"/>
        </w:rPr>
        <w:t>556</w:t>
      </w:r>
      <w:r w:rsidR="00B57BAB">
        <w:rPr>
          <w:rFonts w:ascii="Arial" w:hAnsi="Arial" w:cs="Arial"/>
          <w:sz w:val="24"/>
          <w:szCs w:val="24"/>
        </w:rPr>
        <w:t xml:space="preserve">, no bairro </w:t>
      </w:r>
      <w:r w:rsidR="00E64111">
        <w:rPr>
          <w:rFonts w:ascii="Arial" w:hAnsi="Arial" w:cs="Arial"/>
          <w:sz w:val="24"/>
          <w:szCs w:val="24"/>
        </w:rPr>
        <w:t>Lagoa Seca</w:t>
      </w:r>
      <w:r w:rsidR="00B57BAB">
        <w:rPr>
          <w:rFonts w:ascii="Arial" w:hAnsi="Arial" w:cs="Arial"/>
          <w:sz w:val="24"/>
          <w:szCs w:val="24"/>
        </w:rPr>
        <w:t>.</w:t>
      </w:r>
      <w:r w:rsidR="00B40D4F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57BAB" w:rsidRPr="00B57BAB">
        <w:rPr>
          <w:rFonts w:ascii="Arial" w:hAnsi="Arial" w:cs="Arial"/>
          <w:sz w:val="24"/>
          <w:szCs w:val="24"/>
        </w:rPr>
        <w:t xml:space="preserve"> </w:t>
      </w:r>
      <w:r w:rsidR="00B57BAB" w:rsidRPr="00F75516">
        <w:rPr>
          <w:rFonts w:ascii="Arial" w:hAnsi="Arial" w:cs="Arial"/>
          <w:sz w:val="24"/>
          <w:szCs w:val="24"/>
        </w:rPr>
        <w:t xml:space="preserve">operação </w:t>
      </w:r>
      <w:r w:rsidR="00B57BAB">
        <w:rPr>
          <w:rFonts w:ascii="Arial" w:hAnsi="Arial" w:cs="Arial"/>
          <w:sz w:val="24"/>
          <w:szCs w:val="24"/>
        </w:rPr>
        <w:t>“</w:t>
      </w:r>
      <w:r w:rsidR="00B57BAB" w:rsidRPr="00F75516">
        <w:rPr>
          <w:rFonts w:ascii="Arial" w:hAnsi="Arial" w:cs="Arial"/>
          <w:sz w:val="24"/>
          <w:szCs w:val="24"/>
        </w:rPr>
        <w:t>tapa-buracos”</w:t>
      </w:r>
      <w:r w:rsidR="00E64111" w:rsidRPr="00F75516">
        <w:rPr>
          <w:rFonts w:ascii="Arial" w:hAnsi="Arial" w:cs="Arial"/>
          <w:sz w:val="24"/>
          <w:szCs w:val="24"/>
        </w:rPr>
        <w:t xml:space="preserve"> na </w:t>
      </w:r>
      <w:r w:rsidR="00E64111">
        <w:rPr>
          <w:rFonts w:ascii="Arial" w:hAnsi="Arial" w:cs="Arial"/>
          <w:sz w:val="24"/>
          <w:szCs w:val="24"/>
        </w:rPr>
        <w:t xml:space="preserve">Rua Fluorita, frente ao nº </w:t>
      </w:r>
      <w:r w:rsidR="00511F13">
        <w:rPr>
          <w:rFonts w:ascii="Arial" w:hAnsi="Arial" w:cs="Arial"/>
          <w:sz w:val="24"/>
          <w:szCs w:val="24"/>
        </w:rPr>
        <w:t>556</w:t>
      </w:r>
      <w:r w:rsidR="00E64111">
        <w:rPr>
          <w:rFonts w:ascii="Arial" w:hAnsi="Arial" w:cs="Arial"/>
          <w:sz w:val="24"/>
          <w:szCs w:val="24"/>
        </w:rPr>
        <w:t>, no bairro Lagoa Seca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E64111">
        <w:rPr>
          <w:rFonts w:ascii="Arial" w:hAnsi="Arial" w:cs="Arial"/>
          <w:sz w:val="24"/>
          <w:szCs w:val="24"/>
        </w:rPr>
        <w:t>7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>de 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30" w:rsidRDefault="00DD5030">
      <w:r>
        <w:separator/>
      </w:r>
    </w:p>
  </w:endnote>
  <w:endnote w:type="continuationSeparator" w:id="0">
    <w:p w:rsidR="00DD5030" w:rsidRDefault="00DD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30" w:rsidRDefault="00DD5030">
      <w:r>
        <w:separator/>
      </w:r>
    </w:p>
  </w:footnote>
  <w:footnote w:type="continuationSeparator" w:id="0">
    <w:p w:rsidR="00DD5030" w:rsidRDefault="00DD5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71B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71BE3" w:rsidRPr="00B71BE3" w:rsidRDefault="00B71BE3" w:rsidP="00B71BE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71BE3">
                  <w:rPr>
                    <w:rFonts w:ascii="Arial" w:hAnsi="Arial" w:cs="Arial"/>
                    <w:b/>
                  </w:rPr>
                  <w:t>PROTOCOLO Nº: 10921/2013     DATA: 07/11/2013     HORA: 15:25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478A"/>
    <w:rsid w:val="001D1394"/>
    <w:rsid w:val="001F3FEB"/>
    <w:rsid w:val="002114BC"/>
    <w:rsid w:val="00234D26"/>
    <w:rsid w:val="00325C77"/>
    <w:rsid w:val="0033648A"/>
    <w:rsid w:val="003453DF"/>
    <w:rsid w:val="00373483"/>
    <w:rsid w:val="003D3AA8"/>
    <w:rsid w:val="00454EAC"/>
    <w:rsid w:val="0049057E"/>
    <w:rsid w:val="004B57DB"/>
    <w:rsid w:val="004C67DE"/>
    <w:rsid w:val="00511F13"/>
    <w:rsid w:val="00672415"/>
    <w:rsid w:val="00685043"/>
    <w:rsid w:val="006901DA"/>
    <w:rsid w:val="00705ABB"/>
    <w:rsid w:val="007E78A8"/>
    <w:rsid w:val="009F196D"/>
    <w:rsid w:val="00A35AE9"/>
    <w:rsid w:val="00A71CAF"/>
    <w:rsid w:val="00A9035B"/>
    <w:rsid w:val="00AE702A"/>
    <w:rsid w:val="00AF293B"/>
    <w:rsid w:val="00AF4E2A"/>
    <w:rsid w:val="00B40D4F"/>
    <w:rsid w:val="00B57BAB"/>
    <w:rsid w:val="00B71BE3"/>
    <w:rsid w:val="00BC1198"/>
    <w:rsid w:val="00C012C6"/>
    <w:rsid w:val="00C31E3C"/>
    <w:rsid w:val="00C63951"/>
    <w:rsid w:val="00C753CF"/>
    <w:rsid w:val="00CD0033"/>
    <w:rsid w:val="00CD613B"/>
    <w:rsid w:val="00CF7F49"/>
    <w:rsid w:val="00D26CB3"/>
    <w:rsid w:val="00DD5030"/>
    <w:rsid w:val="00E64111"/>
    <w:rsid w:val="00E903BB"/>
    <w:rsid w:val="00EB0AC6"/>
    <w:rsid w:val="00EB7D7D"/>
    <w:rsid w:val="00EE5207"/>
    <w:rsid w:val="00EE7983"/>
    <w:rsid w:val="00EF0F85"/>
    <w:rsid w:val="00F16623"/>
    <w:rsid w:val="00F241CF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