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140510" w:rsidRDefault="00FF3852" w:rsidP="00C615AB">
      <w:pPr>
        <w:pStyle w:val="Ttulo"/>
        <w:spacing w:line="240" w:lineRule="atLeast"/>
        <w:rPr>
          <w:rFonts w:ascii="Arial" w:hAnsi="Arial" w:cs="Arial"/>
          <w:sz w:val="22"/>
          <w:szCs w:val="22"/>
        </w:rPr>
      </w:pPr>
      <w:r w:rsidRPr="00140510">
        <w:rPr>
          <w:rFonts w:ascii="Arial" w:hAnsi="Arial" w:cs="Arial"/>
          <w:sz w:val="22"/>
          <w:szCs w:val="22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132</w:t>
      </w:r>
      <w:r w:rsidRPr="00140510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FF3852" w:rsidRPr="00140510" w:rsidRDefault="00FF3852" w:rsidP="00C615AB">
      <w:pPr>
        <w:spacing w:line="240" w:lineRule="atLeast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40510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FF3852" w:rsidRPr="00140510" w:rsidRDefault="00FF3852" w:rsidP="00C615AB">
      <w:pPr>
        <w:spacing w:line="240" w:lineRule="atLeast"/>
        <w:ind w:left="4536"/>
        <w:jc w:val="both"/>
        <w:rPr>
          <w:rFonts w:ascii="Arial" w:hAnsi="Arial" w:cs="Arial"/>
          <w:sz w:val="22"/>
          <w:szCs w:val="22"/>
        </w:rPr>
      </w:pPr>
      <w:r w:rsidRPr="00140510">
        <w:rPr>
          <w:rFonts w:ascii="Arial" w:hAnsi="Arial" w:cs="Arial"/>
          <w:sz w:val="22"/>
          <w:szCs w:val="22"/>
        </w:rPr>
        <w:t>Requer informações</w:t>
      </w:r>
      <w:r w:rsidR="009A18C1" w:rsidRPr="00140510">
        <w:rPr>
          <w:rFonts w:ascii="Arial" w:hAnsi="Arial" w:cs="Arial"/>
          <w:sz w:val="22"/>
          <w:szCs w:val="22"/>
        </w:rPr>
        <w:t xml:space="preserve"> </w:t>
      </w:r>
      <w:r w:rsidR="009A18C1" w:rsidRPr="00140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acerca </w:t>
      </w:r>
      <w:r w:rsidR="004F1ECF" w:rsidRPr="00140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do </w:t>
      </w:r>
      <w:r w:rsidR="006214DE" w:rsidRPr="00140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Projeto de Lei Complementar </w:t>
      </w:r>
      <w:r w:rsidR="004F1ECF" w:rsidRPr="00140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nº </w:t>
      </w:r>
      <w:r w:rsidR="006214DE" w:rsidRPr="00140510">
        <w:rPr>
          <w:rFonts w:ascii="Arial" w:hAnsi="Arial" w:cs="Arial"/>
          <w:color w:val="000000"/>
          <w:sz w:val="22"/>
          <w:szCs w:val="22"/>
          <w:shd w:val="clear" w:color="auto" w:fill="FFFFFF"/>
        </w:rPr>
        <w:t>22/2017, o qual versa: “Altera a Lei Complementar Municipal nº 70/2009, dando outras providências”</w:t>
      </w:r>
      <w:r w:rsidR="009A18C1" w:rsidRPr="00140510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:rsidR="00FF3852" w:rsidRPr="00140510" w:rsidRDefault="00FF3852" w:rsidP="00C615AB">
      <w:pPr>
        <w:spacing w:line="240" w:lineRule="atLeast"/>
        <w:ind w:firstLine="1440"/>
        <w:jc w:val="both"/>
        <w:rPr>
          <w:rFonts w:ascii="Arial" w:hAnsi="Arial" w:cs="Arial"/>
          <w:sz w:val="22"/>
          <w:szCs w:val="22"/>
        </w:rPr>
      </w:pPr>
      <w:r w:rsidRPr="00140510">
        <w:rPr>
          <w:rFonts w:ascii="Arial" w:hAnsi="Arial" w:cs="Arial"/>
          <w:sz w:val="22"/>
          <w:szCs w:val="22"/>
        </w:rPr>
        <w:t>Senhor Presidente,</w:t>
      </w:r>
    </w:p>
    <w:p w:rsidR="00FF3852" w:rsidRPr="00140510" w:rsidRDefault="00FF3852" w:rsidP="00C615AB">
      <w:pPr>
        <w:spacing w:line="240" w:lineRule="atLeast"/>
        <w:ind w:firstLine="1440"/>
        <w:jc w:val="both"/>
        <w:rPr>
          <w:rFonts w:ascii="Arial" w:hAnsi="Arial" w:cs="Arial"/>
          <w:sz w:val="22"/>
          <w:szCs w:val="22"/>
        </w:rPr>
      </w:pPr>
      <w:r w:rsidRPr="00140510">
        <w:rPr>
          <w:rFonts w:ascii="Arial" w:hAnsi="Arial" w:cs="Arial"/>
          <w:sz w:val="22"/>
          <w:szCs w:val="22"/>
        </w:rPr>
        <w:t xml:space="preserve">Senhores Vereadores, </w:t>
      </w:r>
    </w:p>
    <w:p w:rsidR="00FF3852" w:rsidRPr="00140510" w:rsidRDefault="00FF3852" w:rsidP="00C615AB">
      <w:pPr>
        <w:spacing w:line="240" w:lineRule="atLeast"/>
        <w:ind w:firstLine="1440"/>
        <w:jc w:val="both"/>
        <w:rPr>
          <w:rFonts w:ascii="Arial" w:hAnsi="Arial" w:cs="Arial"/>
          <w:sz w:val="22"/>
          <w:szCs w:val="22"/>
        </w:rPr>
      </w:pPr>
    </w:p>
    <w:p w:rsidR="001A1A39" w:rsidRPr="00140510" w:rsidRDefault="001A1A39" w:rsidP="00C615AB">
      <w:pPr>
        <w:spacing w:line="240" w:lineRule="atLeast"/>
        <w:ind w:firstLine="1440"/>
        <w:jc w:val="both"/>
        <w:rPr>
          <w:rFonts w:ascii="Arial" w:hAnsi="Arial" w:cs="Arial"/>
          <w:sz w:val="22"/>
          <w:szCs w:val="22"/>
        </w:rPr>
      </w:pPr>
      <w:r w:rsidRPr="00140510">
        <w:rPr>
          <w:rFonts w:ascii="Arial" w:hAnsi="Arial" w:cs="Arial"/>
          <w:sz w:val="22"/>
          <w:szCs w:val="22"/>
        </w:rPr>
        <w:t xml:space="preserve">CONSIDERANDO </w:t>
      </w:r>
      <w:r w:rsidR="002E4C7E" w:rsidRPr="00140510">
        <w:rPr>
          <w:rFonts w:ascii="Arial" w:hAnsi="Arial" w:cs="Arial"/>
          <w:sz w:val="22"/>
          <w:szCs w:val="22"/>
        </w:rPr>
        <w:t>que</w:t>
      </w:r>
      <w:r w:rsidR="006214DE" w:rsidRPr="00140510">
        <w:rPr>
          <w:rFonts w:ascii="Arial" w:hAnsi="Arial" w:cs="Arial"/>
          <w:sz w:val="22"/>
          <w:szCs w:val="22"/>
        </w:rPr>
        <w:t xml:space="preserve"> a Lei Complementar nº 70, de 23 de dezembro de 2009</w:t>
      </w:r>
      <w:r w:rsidR="00734945" w:rsidRPr="00140510">
        <w:rPr>
          <w:rFonts w:ascii="Arial" w:hAnsi="Arial" w:cs="Arial"/>
          <w:sz w:val="22"/>
          <w:szCs w:val="22"/>
        </w:rPr>
        <w:t>, vigente em nosso município</w:t>
      </w:r>
      <w:r w:rsidR="006214DE" w:rsidRPr="00140510">
        <w:rPr>
          <w:rFonts w:ascii="Arial" w:hAnsi="Arial" w:cs="Arial"/>
          <w:sz w:val="22"/>
          <w:szCs w:val="22"/>
        </w:rPr>
        <w:t xml:space="preserve"> versa: “Institui e organiza o Sistema de Ensino do Município de Santa Bárbara d’Oeste, criando o Quadro da Secretaria Municipal de Educação e dando outras providências”</w:t>
      </w:r>
      <w:r w:rsidRPr="00140510">
        <w:rPr>
          <w:rFonts w:ascii="Arial" w:hAnsi="Arial" w:cs="Arial"/>
          <w:sz w:val="22"/>
          <w:szCs w:val="22"/>
        </w:rPr>
        <w:t>;</w:t>
      </w:r>
    </w:p>
    <w:p w:rsidR="006214DE" w:rsidRPr="00140510" w:rsidRDefault="006214DE" w:rsidP="00C615AB">
      <w:pPr>
        <w:spacing w:line="240" w:lineRule="atLeast"/>
        <w:ind w:firstLine="1440"/>
        <w:jc w:val="both"/>
        <w:rPr>
          <w:rFonts w:ascii="Arial" w:hAnsi="Arial" w:cs="Arial"/>
          <w:sz w:val="22"/>
          <w:szCs w:val="22"/>
        </w:rPr>
      </w:pPr>
    </w:p>
    <w:p w:rsidR="006214DE" w:rsidRPr="00140510" w:rsidRDefault="00734945" w:rsidP="00734945">
      <w:pPr>
        <w:spacing w:line="240" w:lineRule="atLeast"/>
        <w:ind w:firstLine="1440"/>
        <w:jc w:val="both"/>
        <w:rPr>
          <w:rFonts w:ascii="Arial" w:hAnsi="Arial" w:cs="Arial"/>
          <w:sz w:val="22"/>
          <w:szCs w:val="22"/>
        </w:rPr>
      </w:pPr>
      <w:r w:rsidRPr="00140510">
        <w:rPr>
          <w:rFonts w:ascii="Arial" w:hAnsi="Arial" w:cs="Arial"/>
          <w:sz w:val="22"/>
          <w:szCs w:val="22"/>
        </w:rPr>
        <w:t xml:space="preserve">CONSIDERANDO que está em tramitação nesta Casa de Leis o Projeto de Lei Complementar nº 22/2017, o qual versa: </w:t>
      </w:r>
      <w:r w:rsidRPr="00140510">
        <w:rPr>
          <w:rFonts w:ascii="Arial" w:hAnsi="Arial" w:cs="Arial"/>
          <w:color w:val="000000"/>
          <w:sz w:val="22"/>
          <w:szCs w:val="22"/>
          <w:shd w:val="clear" w:color="auto" w:fill="FFFFFF"/>
        </w:rPr>
        <w:t>“Altera a Lei Complementar Municipal nº 70/2009, dando outras providências”</w:t>
      </w:r>
      <w:r w:rsidR="007227C8" w:rsidRPr="00140510">
        <w:rPr>
          <w:rFonts w:ascii="Arial" w:hAnsi="Arial" w:cs="Arial"/>
          <w:sz w:val="22"/>
          <w:szCs w:val="22"/>
        </w:rPr>
        <w:t>,</w:t>
      </w:r>
      <w:r w:rsidRPr="00140510">
        <w:rPr>
          <w:rFonts w:ascii="Arial" w:hAnsi="Arial" w:cs="Arial"/>
          <w:sz w:val="22"/>
          <w:szCs w:val="22"/>
        </w:rPr>
        <w:t xml:space="preserve"> tendo</w:t>
      </w:r>
      <w:r w:rsidR="006214DE" w:rsidRPr="00140510">
        <w:rPr>
          <w:rFonts w:ascii="Arial" w:hAnsi="Arial" w:cs="Arial"/>
          <w:sz w:val="22"/>
          <w:szCs w:val="22"/>
        </w:rPr>
        <w:t xml:space="preserve"> como principal objetivo redefinir os vencimentos salariais dos cargos em comissão de livre nomeação para Chefe de Departamento de Educação Básica e Chefe de Divisão de Educação </w:t>
      </w:r>
      <w:r w:rsidR="007227C8" w:rsidRPr="00140510">
        <w:rPr>
          <w:rFonts w:ascii="Arial" w:hAnsi="Arial" w:cs="Arial"/>
          <w:sz w:val="22"/>
          <w:szCs w:val="22"/>
        </w:rPr>
        <w:t>I</w:t>
      </w:r>
      <w:r w:rsidR="006214DE" w:rsidRPr="00140510">
        <w:rPr>
          <w:rFonts w:ascii="Arial" w:hAnsi="Arial" w:cs="Arial"/>
          <w:sz w:val="22"/>
          <w:szCs w:val="22"/>
        </w:rPr>
        <w:t>ntegral;</w:t>
      </w:r>
    </w:p>
    <w:p w:rsidR="006214DE" w:rsidRPr="00140510" w:rsidRDefault="006214DE" w:rsidP="00C615AB">
      <w:pPr>
        <w:spacing w:line="240" w:lineRule="atLeast"/>
        <w:ind w:firstLine="1440"/>
        <w:jc w:val="both"/>
        <w:rPr>
          <w:rFonts w:ascii="Arial" w:hAnsi="Arial" w:cs="Arial"/>
          <w:sz w:val="22"/>
          <w:szCs w:val="22"/>
        </w:rPr>
      </w:pPr>
    </w:p>
    <w:p w:rsidR="006214DE" w:rsidRPr="00140510" w:rsidRDefault="006214DE" w:rsidP="00C615AB">
      <w:pPr>
        <w:spacing w:line="240" w:lineRule="atLeast"/>
        <w:ind w:firstLine="1440"/>
        <w:jc w:val="both"/>
        <w:rPr>
          <w:rFonts w:ascii="Arial" w:hAnsi="Arial" w:cs="Arial"/>
          <w:sz w:val="22"/>
          <w:szCs w:val="22"/>
        </w:rPr>
      </w:pPr>
      <w:r w:rsidRPr="00140510">
        <w:rPr>
          <w:rFonts w:ascii="Arial" w:hAnsi="Arial" w:cs="Arial"/>
          <w:sz w:val="22"/>
          <w:szCs w:val="22"/>
        </w:rPr>
        <w:t xml:space="preserve">CONSIDERANDO </w:t>
      </w:r>
      <w:r w:rsidR="002E4C7E" w:rsidRPr="00140510">
        <w:rPr>
          <w:rFonts w:ascii="Arial" w:hAnsi="Arial" w:cs="Arial"/>
          <w:sz w:val="22"/>
          <w:szCs w:val="22"/>
        </w:rPr>
        <w:t xml:space="preserve">ainda </w:t>
      </w:r>
      <w:r w:rsidRPr="00140510">
        <w:rPr>
          <w:rFonts w:ascii="Arial" w:hAnsi="Arial" w:cs="Arial"/>
          <w:sz w:val="22"/>
          <w:szCs w:val="22"/>
        </w:rPr>
        <w:t xml:space="preserve">que consta no projeto que sua proposta irá reduzir a referência salarial </w:t>
      </w:r>
      <w:r w:rsidR="002E4C7E" w:rsidRPr="00140510">
        <w:rPr>
          <w:rFonts w:ascii="Arial" w:hAnsi="Arial" w:cs="Arial"/>
          <w:sz w:val="22"/>
          <w:szCs w:val="22"/>
        </w:rPr>
        <w:t>“11” do Anexo III da Lei Complementar nº 70/2009, ou seja, passando de R$ 6.698,04 (seis mil, seiscentos e noventa e oito e quatro centavos) para R$ 6.330,00 (seis mil, trezentos e trinta reais), o qual se enquadra o cargo de Chefe de Departamento de Educação Básica;</w:t>
      </w:r>
    </w:p>
    <w:p w:rsidR="002E4C7E" w:rsidRPr="00140510" w:rsidRDefault="002E4C7E" w:rsidP="00C615AB">
      <w:pPr>
        <w:spacing w:line="240" w:lineRule="atLeast"/>
        <w:ind w:firstLine="1440"/>
        <w:jc w:val="both"/>
        <w:rPr>
          <w:rFonts w:ascii="Arial" w:hAnsi="Arial" w:cs="Arial"/>
          <w:sz w:val="22"/>
          <w:szCs w:val="22"/>
        </w:rPr>
      </w:pPr>
    </w:p>
    <w:p w:rsidR="002E4C7E" w:rsidRPr="00140510" w:rsidRDefault="002E4C7E" w:rsidP="00C615AB">
      <w:pPr>
        <w:spacing w:line="240" w:lineRule="atLeast"/>
        <w:ind w:firstLine="1440"/>
        <w:jc w:val="both"/>
        <w:rPr>
          <w:rFonts w:ascii="Arial" w:hAnsi="Arial" w:cs="Arial"/>
          <w:sz w:val="22"/>
          <w:szCs w:val="22"/>
        </w:rPr>
      </w:pPr>
      <w:r w:rsidRPr="00140510">
        <w:rPr>
          <w:rFonts w:ascii="Arial" w:hAnsi="Arial" w:cs="Arial"/>
          <w:sz w:val="22"/>
          <w:szCs w:val="22"/>
        </w:rPr>
        <w:t>CONSIDERANDO que o Projeto de Lei Complementar nº 22/2017 também irá reduzir a referência salarial para o cargo em comissão de livre nomeação de Chefe de Divisão de Educação Integral, passando de referência “10” para referência “</w:t>
      </w:r>
      <w:r w:rsidR="000B4B76" w:rsidRPr="00140510">
        <w:rPr>
          <w:rFonts w:ascii="Arial" w:hAnsi="Arial" w:cs="Arial"/>
          <w:sz w:val="22"/>
          <w:szCs w:val="22"/>
        </w:rPr>
        <w:t>0</w:t>
      </w:r>
      <w:r w:rsidRPr="00140510">
        <w:rPr>
          <w:rFonts w:ascii="Arial" w:hAnsi="Arial" w:cs="Arial"/>
          <w:sz w:val="22"/>
          <w:szCs w:val="22"/>
        </w:rPr>
        <w:t>8”, assim tendo vencimentos salariais de R$ 3.769,28 (</w:t>
      </w:r>
      <w:proofErr w:type="gramStart"/>
      <w:r w:rsidRPr="00140510">
        <w:rPr>
          <w:rFonts w:ascii="Arial" w:hAnsi="Arial" w:cs="Arial"/>
          <w:sz w:val="22"/>
          <w:szCs w:val="22"/>
        </w:rPr>
        <w:t>três mil, setecentos e sessenta e</w:t>
      </w:r>
      <w:proofErr w:type="gramEnd"/>
      <w:r w:rsidRPr="00140510">
        <w:rPr>
          <w:rFonts w:ascii="Arial" w:hAnsi="Arial" w:cs="Arial"/>
          <w:sz w:val="22"/>
          <w:szCs w:val="22"/>
        </w:rPr>
        <w:t xml:space="preserve"> nove reais e vinte e oito centavos);</w:t>
      </w:r>
    </w:p>
    <w:p w:rsidR="006214DE" w:rsidRPr="00140510" w:rsidRDefault="006214DE" w:rsidP="00C615AB">
      <w:pPr>
        <w:spacing w:line="240" w:lineRule="atLeast"/>
        <w:ind w:firstLine="1440"/>
        <w:jc w:val="both"/>
        <w:rPr>
          <w:rFonts w:ascii="Arial" w:hAnsi="Arial" w:cs="Arial"/>
          <w:sz w:val="22"/>
          <w:szCs w:val="22"/>
        </w:rPr>
      </w:pPr>
    </w:p>
    <w:p w:rsidR="006D7684" w:rsidRPr="00140510" w:rsidRDefault="006D7684" w:rsidP="00C615AB">
      <w:pPr>
        <w:spacing w:line="240" w:lineRule="atLeast"/>
        <w:ind w:firstLine="1440"/>
        <w:jc w:val="both"/>
        <w:rPr>
          <w:rFonts w:ascii="Arial" w:hAnsi="Arial" w:cs="Arial"/>
          <w:sz w:val="22"/>
          <w:szCs w:val="22"/>
        </w:rPr>
      </w:pPr>
      <w:r w:rsidRPr="00140510">
        <w:rPr>
          <w:rFonts w:ascii="Arial" w:hAnsi="Arial" w:cs="Arial"/>
          <w:sz w:val="22"/>
          <w:szCs w:val="22"/>
        </w:rPr>
        <w:t>CONSIDERANDO que o Anexo III da Lei Complementar nº 70, de 23 de dezembro de 2009, traz tabela de Referência Salarial com o respectivo valor, conforme reproduzido fielmente abaixo:</w:t>
      </w:r>
    </w:p>
    <w:p w:rsidR="006D7684" w:rsidRPr="00140510" w:rsidRDefault="006D7684" w:rsidP="00C615AB">
      <w:pPr>
        <w:spacing w:line="240" w:lineRule="atLeast"/>
        <w:ind w:firstLine="1440"/>
        <w:jc w:val="both"/>
        <w:rPr>
          <w:rFonts w:ascii="Arial" w:hAnsi="Arial" w:cs="Arial"/>
          <w:sz w:val="22"/>
          <w:szCs w:val="22"/>
        </w:rPr>
      </w:pPr>
    </w:p>
    <w:p w:rsidR="006D7684" w:rsidRPr="00140510" w:rsidRDefault="006D7684" w:rsidP="00C615AB">
      <w:pPr>
        <w:spacing w:line="240" w:lineRule="atLeast"/>
        <w:ind w:firstLine="144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3"/>
      </w:tblGrid>
      <w:tr w:rsidR="006D7684" w:rsidRPr="00140510" w:rsidTr="006D7684">
        <w:tc>
          <w:tcPr>
            <w:tcW w:w="4322" w:type="dxa"/>
          </w:tcPr>
          <w:p w:rsidR="006D7684" w:rsidRPr="00140510" w:rsidRDefault="006D7684" w:rsidP="000B4B76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0510">
              <w:rPr>
                <w:rFonts w:ascii="Arial" w:hAnsi="Arial" w:cs="Arial"/>
                <w:sz w:val="22"/>
                <w:szCs w:val="22"/>
              </w:rPr>
              <w:t>REFERÊNCIA</w:t>
            </w:r>
          </w:p>
        </w:tc>
        <w:tc>
          <w:tcPr>
            <w:tcW w:w="4323" w:type="dxa"/>
          </w:tcPr>
          <w:p w:rsidR="006D7684" w:rsidRPr="00140510" w:rsidRDefault="006D7684" w:rsidP="000B4B76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0510">
              <w:rPr>
                <w:rFonts w:ascii="Arial" w:hAnsi="Arial" w:cs="Arial"/>
                <w:sz w:val="22"/>
                <w:szCs w:val="22"/>
              </w:rPr>
              <w:t>VALOR</w:t>
            </w:r>
          </w:p>
        </w:tc>
      </w:tr>
      <w:tr w:rsidR="006D7684" w:rsidRPr="00140510" w:rsidTr="006D7684">
        <w:tc>
          <w:tcPr>
            <w:tcW w:w="4322" w:type="dxa"/>
          </w:tcPr>
          <w:p w:rsidR="006D7684" w:rsidRPr="00140510" w:rsidRDefault="006D7684" w:rsidP="000B4B76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3" w:type="dxa"/>
          </w:tcPr>
          <w:p w:rsidR="006D7684" w:rsidRPr="00140510" w:rsidRDefault="006D7684" w:rsidP="000B4B76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7684" w:rsidRPr="00140510" w:rsidTr="006D7684">
        <w:tc>
          <w:tcPr>
            <w:tcW w:w="4322" w:type="dxa"/>
          </w:tcPr>
          <w:p w:rsidR="006D7684" w:rsidRPr="00140510" w:rsidRDefault="006D7684" w:rsidP="000B4B76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051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323" w:type="dxa"/>
          </w:tcPr>
          <w:p w:rsidR="006D7684" w:rsidRPr="00140510" w:rsidRDefault="000B4B76" w:rsidP="000B4B76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0510">
              <w:rPr>
                <w:rFonts w:ascii="Arial" w:hAnsi="Arial" w:cs="Arial"/>
                <w:sz w:val="22"/>
                <w:szCs w:val="22"/>
              </w:rPr>
              <w:t>R$ 977,82</w:t>
            </w:r>
          </w:p>
        </w:tc>
      </w:tr>
      <w:tr w:rsidR="006D7684" w:rsidRPr="00140510" w:rsidTr="006D7684">
        <w:tc>
          <w:tcPr>
            <w:tcW w:w="4322" w:type="dxa"/>
          </w:tcPr>
          <w:p w:rsidR="006D7684" w:rsidRPr="00140510" w:rsidRDefault="006D7684" w:rsidP="000B4B76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0510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323" w:type="dxa"/>
          </w:tcPr>
          <w:p w:rsidR="006D7684" w:rsidRPr="00140510" w:rsidRDefault="000B4B76" w:rsidP="000B4B76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0510">
              <w:rPr>
                <w:rFonts w:ascii="Arial" w:hAnsi="Arial" w:cs="Arial"/>
                <w:sz w:val="22"/>
                <w:szCs w:val="22"/>
              </w:rPr>
              <w:t>R$</w:t>
            </w:r>
            <w:r w:rsidRPr="00140510">
              <w:rPr>
                <w:rFonts w:ascii="Arial" w:hAnsi="Arial" w:cs="Arial"/>
                <w:sz w:val="22"/>
                <w:szCs w:val="22"/>
              </w:rPr>
              <w:t xml:space="preserve"> 1.095,16</w:t>
            </w:r>
          </w:p>
        </w:tc>
      </w:tr>
      <w:tr w:rsidR="006D7684" w:rsidRPr="00140510" w:rsidTr="006D7684">
        <w:tc>
          <w:tcPr>
            <w:tcW w:w="4322" w:type="dxa"/>
          </w:tcPr>
          <w:p w:rsidR="006D7684" w:rsidRPr="00140510" w:rsidRDefault="006D7684" w:rsidP="000B4B76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051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323" w:type="dxa"/>
          </w:tcPr>
          <w:p w:rsidR="006D7684" w:rsidRPr="00140510" w:rsidRDefault="000B4B76" w:rsidP="000B4B76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0510">
              <w:rPr>
                <w:rFonts w:ascii="Arial" w:hAnsi="Arial" w:cs="Arial"/>
                <w:sz w:val="22"/>
                <w:szCs w:val="22"/>
              </w:rPr>
              <w:t>R$</w:t>
            </w:r>
            <w:r w:rsidRPr="00140510">
              <w:rPr>
                <w:rFonts w:ascii="Arial" w:hAnsi="Arial" w:cs="Arial"/>
                <w:sz w:val="22"/>
                <w:szCs w:val="22"/>
              </w:rPr>
              <w:t xml:space="preserve"> 1.251,60</w:t>
            </w:r>
          </w:p>
        </w:tc>
      </w:tr>
      <w:tr w:rsidR="006D7684" w:rsidRPr="00140510" w:rsidTr="006D7684">
        <w:tc>
          <w:tcPr>
            <w:tcW w:w="4322" w:type="dxa"/>
          </w:tcPr>
          <w:p w:rsidR="006D7684" w:rsidRPr="00140510" w:rsidRDefault="006D7684" w:rsidP="000B4B76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0510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323" w:type="dxa"/>
          </w:tcPr>
          <w:p w:rsidR="006D7684" w:rsidRPr="00140510" w:rsidRDefault="000B4B76" w:rsidP="000B4B76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0510">
              <w:rPr>
                <w:rFonts w:ascii="Arial" w:hAnsi="Arial" w:cs="Arial"/>
                <w:sz w:val="22"/>
                <w:szCs w:val="22"/>
              </w:rPr>
              <w:t>R$</w:t>
            </w:r>
            <w:r w:rsidRPr="00140510">
              <w:rPr>
                <w:rFonts w:ascii="Arial" w:hAnsi="Arial" w:cs="Arial"/>
                <w:sz w:val="22"/>
                <w:szCs w:val="22"/>
              </w:rPr>
              <w:t xml:space="preserve"> 1.381,51</w:t>
            </w:r>
          </w:p>
        </w:tc>
      </w:tr>
      <w:tr w:rsidR="006D7684" w:rsidRPr="00140510" w:rsidTr="006D7684">
        <w:tc>
          <w:tcPr>
            <w:tcW w:w="4322" w:type="dxa"/>
          </w:tcPr>
          <w:p w:rsidR="006D7684" w:rsidRPr="00140510" w:rsidRDefault="006D7684" w:rsidP="000B4B76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051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323" w:type="dxa"/>
          </w:tcPr>
          <w:p w:rsidR="006D7684" w:rsidRPr="00140510" w:rsidRDefault="000B4B76" w:rsidP="000B4B76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0510">
              <w:rPr>
                <w:rFonts w:ascii="Arial" w:hAnsi="Arial" w:cs="Arial"/>
                <w:sz w:val="22"/>
                <w:szCs w:val="22"/>
              </w:rPr>
              <w:t>R$</w:t>
            </w:r>
            <w:r w:rsidRPr="00140510">
              <w:rPr>
                <w:rFonts w:ascii="Arial" w:hAnsi="Arial" w:cs="Arial"/>
                <w:sz w:val="22"/>
                <w:szCs w:val="22"/>
              </w:rPr>
              <w:t xml:space="preserve"> 1.664,76</w:t>
            </w:r>
          </w:p>
        </w:tc>
      </w:tr>
      <w:tr w:rsidR="006D7684" w:rsidRPr="00140510" w:rsidTr="006D7684">
        <w:tc>
          <w:tcPr>
            <w:tcW w:w="4322" w:type="dxa"/>
          </w:tcPr>
          <w:p w:rsidR="006D7684" w:rsidRPr="00140510" w:rsidRDefault="006D7684" w:rsidP="000B4B76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0510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4323" w:type="dxa"/>
          </w:tcPr>
          <w:p w:rsidR="006D7684" w:rsidRPr="00140510" w:rsidRDefault="000B4B76" w:rsidP="000B4B76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0510">
              <w:rPr>
                <w:rFonts w:ascii="Arial" w:hAnsi="Arial" w:cs="Arial"/>
                <w:sz w:val="22"/>
                <w:szCs w:val="22"/>
              </w:rPr>
              <w:t>R$</w:t>
            </w:r>
            <w:r w:rsidRPr="00140510">
              <w:rPr>
                <w:rFonts w:ascii="Arial" w:hAnsi="Arial" w:cs="Arial"/>
                <w:sz w:val="22"/>
                <w:szCs w:val="22"/>
              </w:rPr>
              <w:t xml:space="preserve"> 1.891,79</w:t>
            </w:r>
          </w:p>
        </w:tc>
      </w:tr>
      <w:tr w:rsidR="006D7684" w:rsidRPr="00140510" w:rsidTr="006D7684">
        <w:tc>
          <w:tcPr>
            <w:tcW w:w="4322" w:type="dxa"/>
          </w:tcPr>
          <w:p w:rsidR="006D7684" w:rsidRPr="00140510" w:rsidRDefault="006D7684" w:rsidP="000B4B76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0510">
              <w:rPr>
                <w:rFonts w:ascii="Arial" w:hAnsi="Arial" w:cs="Arial"/>
                <w:sz w:val="22"/>
                <w:szCs w:val="22"/>
              </w:rPr>
              <w:t>0</w:t>
            </w:r>
            <w:r w:rsidRPr="0014051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323" w:type="dxa"/>
          </w:tcPr>
          <w:p w:rsidR="006D7684" w:rsidRPr="00140510" w:rsidRDefault="000B4B76" w:rsidP="000B4B76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0510">
              <w:rPr>
                <w:rFonts w:ascii="Arial" w:hAnsi="Arial" w:cs="Arial"/>
                <w:sz w:val="22"/>
                <w:szCs w:val="22"/>
              </w:rPr>
              <w:t>R$</w:t>
            </w:r>
            <w:r w:rsidRPr="00140510">
              <w:rPr>
                <w:rFonts w:ascii="Arial" w:hAnsi="Arial" w:cs="Arial"/>
                <w:sz w:val="22"/>
                <w:szCs w:val="22"/>
              </w:rPr>
              <w:t xml:space="preserve"> 2.098,06</w:t>
            </w:r>
          </w:p>
        </w:tc>
      </w:tr>
      <w:tr w:rsidR="006D7684" w:rsidRPr="00140510" w:rsidTr="006D7684">
        <w:tc>
          <w:tcPr>
            <w:tcW w:w="4322" w:type="dxa"/>
          </w:tcPr>
          <w:p w:rsidR="006D7684" w:rsidRPr="00140510" w:rsidRDefault="006D7684" w:rsidP="000B4B76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0510">
              <w:rPr>
                <w:rFonts w:ascii="Arial" w:hAnsi="Arial" w:cs="Arial"/>
                <w:sz w:val="22"/>
                <w:szCs w:val="22"/>
              </w:rPr>
              <w:t>0</w:t>
            </w:r>
            <w:r w:rsidRPr="0014051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323" w:type="dxa"/>
          </w:tcPr>
          <w:p w:rsidR="006D7684" w:rsidRPr="00140510" w:rsidRDefault="000B4B76" w:rsidP="000B4B76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0510">
              <w:rPr>
                <w:rFonts w:ascii="Arial" w:hAnsi="Arial" w:cs="Arial"/>
                <w:sz w:val="22"/>
                <w:szCs w:val="22"/>
              </w:rPr>
              <w:t>R$</w:t>
            </w:r>
            <w:r w:rsidRPr="00140510">
              <w:rPr>
                <w:rFonts w:ascii="Arial" w:hAnsi="Arial" w:cs="Arial"/>
                <w:sz w:val="22"/>
                <w:szCs w:val="22"/>
              </w:rPr>
              <w:t xml:space="preserve"> 2.454,90</w:t>
            </w:r>
          </w:p>
        </w:tc>
      </w:tr>
      <w:tr w:rsidR="006D7684" w:rsidRPr="00140510" w:rsidTr="006D7684">
        <w:tc>
          <w:tcPr>
            <w:tcW w:w="4322" w:type="dxa"/>
          </w:tcPr>
          <w:p w:rsidR="006D7684" w:rsidRPr="00140510" w:rsidRDefault="006D7684" w:rsidP="000B4B76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0510">
              <w:rPr>
                <w:rFonts w:ascii="Arial" w:hAnsi="Arial" w:cs="Arial"/>
                <w:sz w:val="22"/>
                <w:szCs w:val="22"/>
              </w:rPr>
              <w:t>0</w:t>
            </w:r>
            <w:r w:rsidRPr="00140510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323" w:type="dxa"/>
          </w:tcPr>
          <w:p w:rsidR="006D7684" w:rsidRPr="00140510" w:rsidRDefault="000B4B76" w:rsidP="000B4B76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0510">
              <w:rPr>
                <w:rFonts w:ascii="Arial" w:hAnsi="Arial" w:cs="Arial"/>
                <w:sz w:val="22"/>
                <w:szCs w:val="22"/>
              </w:rPr>
              <w:t>R$</w:t>
            </w:r>
            <w:r w:rsidRPr="00140510">
              <w:rPr>
                <w:rFonts w:ascii="Arial" w:hAnsi="Arial" w:cs="Arial"/>
                <w:sz w:val="22"/>
                <w:szCs w:val="22"/>
              </w:rPr>
              <w:t xml:space="preserve"> 2.816,00</w:t>
            </w:r>
          </w:p>
        </w:tc>
      </w:tr>
      <w:tr w:rsidR="006D7684" w:rsidRPr="00140510" w:rsidTr="006D7684">
        <w:tc>
          <w:tcPr>
            <w:tcW w:w="4322" w:type="dxa"/>
          </w:tcPr>
          <w:p w:rsidR="006D7684" w:rsidRPr="00140510" w:rsidRDefault="006D7684" w:rsidP="000B4B76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051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323" w:type="dxa"/>
          </w:tcPr>
          <w:p w:rsidR="006D7684" w:rsidRPr="00140510" w:rsidRDefault="000B4B76" w:rsidP="000B4B76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0510">
              <w:rPr>
                <w:rFonts w:ascii="Arial" w:hAnsi="Arial" w:cs="Arial"/>
                <w:sz w:val="22"/>
                <w:szCs w:val="22"/>
              </w:rPr>
              <w:t>R$</w:t>
            </w:r>
            <w:r w:rsidRPr="00140510">
              <w:rPr>
                <w:rFonts w:ascii="Arial" w:hAnsi="Arial" w:cs="Arial"/>
                <w:sz w:val="22"/>
                <w:szCs w:val="22"/>
              </w:rPr>
              <w:t xml:space="preserve"> 3.289,42</w:t>
            </w:r>
          </w:p>
        </w:tc>
      </w:tr>
      <w:tr w:rsidR="006D7684" w:rsidRPr="00140510" w:rsidTr="006D7684">
        <w:tc>
          <w:tcPr>
            <w:tcW w:w="4322" w:type="dxa"/>
          </w:tcPr>
          <w:p w:rsidR="006D7684" w:rsidRPr="00140510" w:rsidRDefault="006D7684" w:rsidP="000B4B76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0510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323" w:type="dxa"/>
          </w:tcPr>
          <w:p w:rsidR="006D7684" w:rsidRPr="00140510" w:rsidRDefault="000B4B76" w:rsidP="000B4B76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0510">
              <w:rPr>
                <w:rFonts w:ascii="Arial" w:hAnsi="Arial" w:cs="Arial"/>
                <w:sz w:val="22"/>
                <w:szCs w:val="22"/>
              </w:rPr>
              <w:t>R$</w:t>
            </w:r>
            <w:r w:rsidRPr="00140510">
              <w:rPr>
                <w:rFonts w:ascii="Arial" w:hAnsi="Arial" w:cs="Arial"/>
                <w:sz w:val="22"/>
                <w:szCs w:val="22"/>
              </w:rPr>
              <w:t xml:space="preserve"> 4.362,46</w:t>
            </w:r>
          </w:p>
        </w:tc>
      </w:tr>
    </w:tbl>
    <w:p w:rsidR="006214DE" w:rsidRPr="00140510" w:rsidRDefault="006D7684" w:rsidP="00C615AB">
      <w:pPr>
        <w:spacing w:line="240" w:lineRule="atLeast"/>
        <w:ind w:firstLine="1440"/>
        <w:jc w:val="both"/>
        <w:rPr>
          <w:rFonts w:ascii="Arial" w:hAnsi="Arial" w:cs="Arial"/>
          <w:sz w:val="22"/>
          <w:szCs w:val="22"/>
        </w:rPr>
      </w:pPr>
      <w:r w:rsidRPr="00140510">
        <w:rPr>
          <w:rFonts w:ascii="Arial" w:hAnsi="Arial" w:cs="Arial"/>
          <w:sz w:val="22"/>
          <w:szCs w:val="22"/>
        </w:rPr>
        <w:t xml:space="preserve">  </w:t>
      </w:r>
      <w:r w:rsidR="002E4C7E" w:rsidRPr="00140510">
        <w:rPr>
          <w:rFonts w:ascii="Arial" w:hAnsi="Arial" w:cs="Arial"/>
          <w:sz w:val="22"/>
          <w:szCs w:val="22"/>
        </w:rPr>
        <w:t xml:space="preserve"> </w:t>
      </w:r>
    </w:p>
    <w:p w:rsidR="00140510" w:rsidRDefault="00140510" w:rsidP="000B4B76">
      <w:pPr>
        <w:spacing w:line="240" w:lineRule="atLeast"/>
        <w:ind w:firstLine="1440"/>
        <w:jc w:val="both"/>
        <w:rPr>
          <w:rFonts w:ascii="Arial" w:hAnsi="Arial" w:cs="Arial"/>
          <w:sz w:val="22"/>
          <w:szCs w:val="22"/>
        </w:rPr>
      </w:pPr>
    </w:p>
    <w:p w:rsidR="00140510" w:rsidRDefault="00140510" w:rsidP="000B4B76">
      <w:pPr>
        <w:spacing w:line="240" w:lineRule="atLeast"/>
        <w:ind w:firstLine="1440"/>
        <w:jc w:val="both"/>
        <w:rPr>
          <w:rFonts w:ascii="Arial" w:hAnsi="Arial" w:cs="Arial"/>
          <w:sz w:val="22"/>
          <w:szCs w:val="22"/>
        </w:rPr>
      </w:pPr>
    </w:p>
    <w:p w:rsidR="000B4B76" w:rsidRPr="00140510" w:rsidRDefault="000B4B76" w:rsidP="000B4B76">
      <w:pPr>
        <w:spacing w:line="240" w:lineRule="atLeast"/>
        <w:ind w:firstLine="1440"/>
        <w:jc w:val="both"/>
        <w:rPr>
          <w:rFonts w:ascii="Arial" w:hAnsi="Arial" w:cs="Arial"/>
          <w:sz w:val="22"/>
          <w:szCs w:val="22"/>
        </w:rPr>
      </w:pPr>
      <w:r w:rsidRPr="00140510">
        <w:rPr>
          <w:rFonts w:ascii="Arial" w:hAnsi="Arial" w:cs="Arial"/>
          <w:sz w:val="22"/>
          <w:szCs w:val="22"/>
        </w:rPr>
        <w:lastRenderedPageBreak/>
        <w:t>CONSIDERANDO que o Anexo I da Lei 70, de 23 de dezembro de 2009, recebeu nova redação dada pela Lei Complementar nº 75, de 21 de janeiro de 2010, a qual apenas menciona a redução de 02 (dois) para 01 (um) cargo de denominação Chefe de Departamento de Educação Básica, mantendo a referência salarial “10”;</w:t>
      </w:r>
    </w:p>
    <w:p w:rsidR="000B4B76" w:rsidRPr="00140510" w:rsidRDefault="000B4B76" w:rsidP="001A1A39">
      <w:pPr>
        <w:spacing w:line="240" w:lineRule="atLeast"/>
        <w:ind w:firstLine="1440"/>
        <w:jc w:val="both"/>
        <w:rPr>
          <w:rFonts w:ascii="Arial" w:hAnsi="Arial" w:cs="Arial"/>
          <w:sz w:val="22"/>
          <w:szCs w:val="22"/>
        </w:rPr>
      </w:pPr>
    </w:p>
    <w:p w:rsidR="000B4B76" w:rsidRPr="00140510" w:rsidRDefault="000B4B76" w:rsidP="001A1A39">
      <w:pPr>
        <w:spacing w:line="240" w:lineRule="atLeast"/>
        <w:ind w:firstLine="1440"/>
        <w:jc w:val="both"/>
        <w:rPr>
          <w:rFonts w:ascii="Arial" w:hAnsi="Arial" w:cs="Arial"/>
          <w:sz w:val="22"/>
          <w:szCs w:val="22"/>
        </w:rPr>
      </w:pPr>
    </w:p>
    <w:p w:rsidR="00734945" w:rsidRPr="00140510" w:rsidRDefault="001A1A39" w:rsidP="00C615AB">
      <w:pPr>
        <w:spacing w:line="240" w:lineRule="atLeast"/>
        <w:ind w:firstLine="1440"/>
        <w:jc w:val="both"/>
        <w:rPr>
          <w:rFonts w:ascii="Arial" w:hAnsi="Arial" w:cs="Arial"/>
          <w:sz w:val="22"/>
          <w:szCs w:val="22"/>
        </w:rPr>
      </w:pPr>
      <w:r w:rsidRPr="00140510">
        <w:rPr>
          <w:rFonts w:ascii="Arial" w:hAnsi="Arial" w:cs="Arial"/>
          <w:sz w:val="22"/>
          <w:szCs w:val="22"/>
        </w:rPr>
        <w:t xml:space="preserve">CONSIDERANDO </w:t>
      </w:r>
      <w:r w:rsidR="000B4B76" w:rsidRPr="00140510">
        <w:rPr>
          <w:rFonts w:ascii="Arial" w:hAnsi="Arial" w:cs="Arial"/>
          <w:sz w:val="22"/>
          <w:szCs w:val="22"/>
        </w:rPr>
        <w:t xml:space="preserve">por fim que há uma discrepância entre os valores </w:t>
      </w:r>
      <w:r w:rsidR="00734945" w:rsidRPr="00140510">
        <w:rPr>
          <w:rFonts w:ascii="Arial" w:hAnsi="Arial" w:cs="Arial"/>
          <w:sz w:val="22"/>
          <w:szCs w:val="22"/>
        </w:rPr>
        <w:t>d</w:t>
      </w:r>
      <w:r w:rsidR="000B4B76" w:rsidRPr="00140510">
        <w:rPr>
          <w:rFonts w:ascii="Arial" w:hAnsi="Arial" w:cs="Arial"/>
          <w:sz w:val="22"/>
          <w:szCs w:val="22"/>
        </w:rPr>
        <w:t>o atual projeto de lei complementar 22/2017 em tramitação nesta Câmara Municipal com os valores constantes no ANEXO III da Lei Complementar nº 70, de 23 de dezembro de 2009, a qual esta vigente em nosso município</w:t>
      </w:r>
      <w:r w:rsidR="00734945" w:rsidRPr="00140510">
        <w:rPr>
          <w:rFonts w:ascii="Arial" w:hAnsi="Arial" w:cs="Arial"/>
          <w:sz w:val="22"/>
          <w:szCs w:val="22"/>
        </w:rPr>
        <w:t xml:space="preserve">, uma vez que </w:t>
      </w:r>
      <w:r w:rsidR="000B4B76" w:rsidRPr="00140510">
        <w:rPr>
          <w:rFonts w:ascii="Arial" w:hAnsi="Arial" w:cs="Arial"/>
          <w:sz w:val="22"/>
          <w:szCs w:val="22"/>
        </w:rPr>
        <w:t>no Projeto</w:t>
      </w:r>
      <w:r w:rsidR="00734945" w:rsidRPr="00140510">
        <w:rPr>
          <w:rFonts w:ascii="Arial" w:hAnsi="Arial" w:cs="Arial"/>
          <w:sz w:val="22"/>
          <w:szCs w:val="22"/>
        </w:rPr>
        <w:t xml:space="preserve"> de Lei 22/2017</w:t>
      </w:r>
      <w:r w:rsidR="000B4B76" w:rsidRPr="00140510">
        <w:rPr>
          <w:rFonts w:ascii="Arial" w:hAnsi="Arial" w:cs="Arial"/>
          <w:sz w:val="22"/>
          <w:szCs w:val="22"/>
        </w:rPr>
        <w:t xml:space="preserve"> as referências</w:t>
      </w:r>
      <w:r w:rsidR="00734945" w:rsidRPr="00140510">
        <w:rPr>
          <w:rFonts w:ascii="Arial" w:hAnsi="Arial" w:cs="Arial"/>
          <w:sz w:val="22"/>
          <w:szCs w:val="22"/>
        </w:rPr>
        <w:t xml:space="preserve"> salariais </w:t>
      </w:r>
      <w:r w:rsidR="000B4B76" w:rsidRPr="00140510">
        <w:rPr>
          <w:rFonts w:ascii="Arial" w:hAnsi="Arial" w:cs="Arial"/>
          <w:sz w:val="22"/>
          <w:szCs w:val="22"/>
        </w:rPr>
        <w:t xml:space="preserve">já atingiram o patamar de R$ 6.698,04 (seis mil, seiscentos e noventa e oito reais e quatro centavos) para referência “11”, de R$ 5.050,52 (cinco mil e cinquenta reais e cinquenta e dois centavos) para referência 10, e de </w:t>
      </w:r>
      <w:r w:rsidR="00734945" w:rsidRPr="00140510">
        <w:rPr>
          <w:rFonts w:ascii="Arial" w:hAnsi="Arial" w:cs="Arial"/>
          <w:sz w:val="22"/>
          <w:szCs w:val="22"/>
        </w:rPr>
        <w:t xml:space="preserve">R$ 3.769,28 (três mil setecentos e sessenta e nove reais e vinte e oito centavos) para referência “08”, enquanto na Lei 70/2009 consta para referência “11” o valor de 4.362,46 (quatro mil, trezentos e sessenta e dois reais e quarenta e seis centavos), para referência “10” o valor de R$ (três mil, duzentos e oitenta e nove reais e quarenta e dois centavos) e para referência </w:t>
      </w:r>
      <w:r w:rsidR="007227C8" w:rsidRPr="00140510">
        <w:rPr>
          <w:rFonts w:ascii="Arial" w:hAnsi="Arial" w:cs="Arial"/>
          <w:sz w:val="22"/>
          <w:szCs w:val="22"/>
        </w:rPr>
        <w:t>“8” o valor de 2.454,90 (</w:t>
      </w:r>
      <w:proofErr w:type="gramStart"/>
      <w:r w:rsidR="007227C8" w:rsidRPr="00140510">
        <w:rPr>
          <w:rFonts w:ascii="Arial" w:hAnsi="Arial" w:cs="Arial"/>
          <w:sz w:val="22"/>
          <w:szCs w:val="22"/>
        </w:rPr>
        <w:t>dois mil, quatrocentos e cinquenta e</w:t>
      </w:r>
      <w:proofErr w:type="gramEnd"/>
      <w:r w:rsidR="007227C8" w:rsidRPr="00140510">
        <w:rPr>
          <w:rFonts w:ascii="Arial" w:hAnsi="Arial" w:cs="Arial"/>
          <w:sz w:val="22"/>
          <w:szCs w:val="22"/>
        </w:rPr>
        <w:t xml:space="preserve"> quatro reais e noventa centavos)</w:t>
      </w:r>
      <w:r w:rsidR="00734945" w:rsidRPr="00140510">
        <w:rPr>
          <w:rFonts w:ascii="Arial" w:hAnsi="Arial" w:cs="Arial"/>
          <w:sz w:val="22"/>
          <w:szCs w:val="22"/>
        </w:rPr>
        <w:t>;</w:t>
      </w:r>
    </w:p>
    <w:p w:rsidR="00734945" w:rsidRPr="00140510" w:rsidRDefault="00734945" w:rsidP="00C615AB">
      <w:pPr>
        <w:spacing w:line="240" w:lineRule="atLeast"/>
        <w:ind w:firstLine="1440"/>
        <w:jc w:val="both"/>
        <w:rPr>
          <w:rFonts w:ascii="Arial" w:hAnsi="Arial" w:cs="Arial"/>
          <w:sz w:val="22"/>
          <w:szCs w:val="22"/>
        </w:rPr>
      </w:pPr>
    </w:p>
    <w:p w:rsidR="00734945" w:rsidRPr="00140510" w:rsidRDefault="007227C8" w:rsidP="00C615AB">
      <w:pPr>
        <w:spacing w:line="240" w:lineRule="atLeast"/>
        <w:ind w:firstLine="1440"/>
        <w:jc w:val="both"/>
        <w:rPr>
          <w:rFonts w:ascii="Arial" w:hAnsi="Arial" w:cs="Arial"/>
          <w:sz w:val="22"/>
          <w:szCs w:val="22"/>
        </w:rPr>
      </w:pPr>
      <w:r w:rsidRPr="00140510">
        <w:rPr>
          <w:rFonts w:ascii="Arial" w:hAnsi="Arial" w:cs="Arial"/>
          <w:sz w:val="22"/>
          <w:szCs w:val="22"/>
        </w:rPr>
        <w:t xml:space="preserve">CONSIDERANDO por fim e por todo o exposto, ao que parece há falta de outra informação pertinente no Projeto, como </w:t>
      </w:r>
      <w:r w:rsidR="00047096" w:rsidRPr="00140510">
        <w:rPr>
          <w:rFonts w:ascii="Arial" w:hAnsi="Arial" w:cs="Arial"/>
          <w:sz w:val="22"/>
          <w:szCs w:val="22"/>
        </w:rPr>
        <w:t xml:space="preserve">repasses inflacionários, dissídios, ou </w:t>
      </w:r>
      <w:r w:rsidRPr="00140510">
        <w:rPr>
          <w:rFonts w:ascii="Arial" w:hAnsi="Arial" w:cs="Arial"/>
          <w:sz w:val="22"/>
          <w:szCs w:val="22"/>
        </w:rPr>
        <w:t>outra lei além das mencionadas neste requerimento que</w:t>
      </w:r>
      <w:r w:rsidR="005A173D">
        <w:rPr>
          <w:rFonts w:ascii="Arial" w:hAnsi="Arial" w:cs="Arial"/>
          <w:sz w:val="22"/>
          <w:szCs w:val="22"/>
        </w:rPr>
        <w:t xml:space="preserve"> comprove essa nova faixa de valores,</w:t>
      </w:r>
      <w:r w:rsidRPr="00140510">
        <w:rPr>
          <w:rFonts w:ascii="Arial" w:hAnsi="Arial" w:cs="Arial"/>
          <w:sz w:val="22"/>
          <w:szCs w:val="22"/>
        </w:rPr>
        <w:t xml:space="preserve"> para realmente indicar que haverá uma correção da distorção salarial e consequentemente nenhuma alteração no impacto financeiro do Erário Público, pois, o que consta nos autos dá impressão que haverá aumento nos vencimentos e mais gastos a máquina públic</w:t>
      </w:r>
      <w:r w:rsidR="00FE4DF0">
        <w:rPr>
          <w:rFonts w:ascii="Arial" w:hAnsi="Arial" w:cs="Arial"/>
          <w:sz w:val="22"/>
          <w:szCs w:val="22"/>
        </w:rPr>
        <w:t>a</w:t>
      </w:r>
      <w:r w:rsidRPr="00140510">
        <w:rPr>
          <w:rFonts w:ascii="Arial" w:hAnsi="Arial" w:cs="Arial"/>
          <w:sz w:val="22"/>
          <w:szCs w:val="22"/>
        </w:rPr>
        <w:t xml:space="preserve"> com a folha salarial; </w:t>
      </w:r>
    </w:p>
    <w:p w:rsidR="007227C8" w:rsidRPr="00140510" w:rsidRDefault="007227C8" w:rsidP="00C615AB">
      <w:pPr>
        <w:spacing w:line="240" w:lineRule="atLeast"/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140510" w:rsidRDefault="00FF3852" w:rsidP="00C615AB">
      <w:pPr>
        <w:spacing w:line="240" w:lineRule="atLeast"/>
        <w:ind w:firstLine="1440"/>
        <w:jc w:val="both"/>
        <w:rPr>
          <w:rFonts w:ascii="Arial" w:hAnsi="Arial" w:cs="Arial"/>
          <w:sz w:val="22"/>
          <w:szCs w:val="22"/>
        </w:rPr>
      </w:pPr>
      <w:r w:rsidRPr="00140510">
        <w:rPr>
          <w:rFonts w:ascii="Arial" w:hAnsi="Arial" w:cs="Arial"/>
          <w:sz w:val="22"/>
          <w:szCs w:val="22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140510">
        <w:rPr>
          <w:rFonts w:ascii="Arial" w:hAnsi="Arial" w:cs="Arial"/>
          <w:sz w:val="22"/>
          <w:szCs w:val="22"/>
        </w:rPr>
        <w:t>o Excelentíssimo</w:t>
      </w:r>
      <w:proofErr w:type="gramEnd"/>
      <w:r w:rsidRPr="00140510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140510">
        <w:rPr>
          <w:rFonts w:ascii="Arial" w:hAnsi="Arial" w:cs="Arial"/>
          <w:bCs/>
          <w:sz w:val="22"/>
          <w:szCs w:val="22"/>
        </w:rPr>
        <w:t>:</w:t>
      </w:r>
      <w:r w:rsidRPr="00140510">
        <w:rPr>
          <w:rFonts w:ascii="Arial" w:hAnsi="Arial" w:cs="Arial"/>
          <w:sz w:val="22"/>
          <w:szCs w:val="22"/>
        </w:rPr>
        <w:t xml:space="preserve"> </w:t>
      </w:r>
    </w:p>
    <w:p w:rsidR="00FF3852" w:rsidRPr="00140510" w:rsidRDefault="00FF3852" w:rsidP="00C615AB">
      <w:pPr>
        <w:spacing w:line="240" w:lineRule="atLeast"/>
        <w:ind w:firstLine="1440"/>
        <w:jc w:val="both"/>
        <w:rPr>
          <w:rFonts w:ascii="Arial" w:hAnsi="Arial" w:cs="Arial"/>
          <w:sz w:val="22"/>
          <w:szCs w:val="22"/>
        </w:rPr>
      </w:pPr>
    </w:p>
    <w:p w:rsidR="00457BD0" w:rsidRPr="00140510" w:rsidRDefault="006B7A2C" w:rsidP="00C615AB">
      <w:pPr>
        <w:ind w:firstLine="1418"/>
        <w:jc w:val="both"/>
        <w:rPr>
          <w:rFonts w:ascii="Arial" w:hAnsi="Arial" w:cs="Arial"/>
          <w:sz w:val="22"/>
          <w:szCs w:val="22"/>
        </w:rPr>
      </w:pPr>
      <w:proofErr w:type="gramStart"/>
      <w:r w:rsidRPr="00140510">
        <w:rPr>
          <w:rFonts w:ascii="Arial" w:hAnsi="Arial" w:cs="Arial"/>
          <w:sz w:val="22"/>
          <w:szCs w:val="22"/>
        </w:rPr>
        <w:t>1º)</w:t>
      </w:r>
      <w:proofErr w:type="gramEnd"/>
      <w:r w:rsidRPr="00140510">
        <w:rPr>
          <w:rFonts w:ascii="Arial" w:hAnsi="Arial" w:cs="Arial"/>
          <w:sz w:val="22"/>
          <w:szCs w:val="22"/>
        </w:rPr>
        <w:t xml:space="preserve"> </w:t>
      </w:r>
      <w:r w:rsidR="00047096" w:rsidRPr="00140510">
        <w:rPr>
          <w:rFonts w:ascii="Arial" w:hAnsi="Arial" w:cs="Arial"/>
          <w:sz w:val="22"/>
          <w:szCs w:val="22"/>
        </w:rPr>
        <w:t>Desde 23 de dezembro de 2009, quando foi homologada a Lei Complementar nº 70, houve efetivamente a ocupação dos cargos de Chefe de Departamento de Educação Básica e Chefe de Divisão de Educação Integral? Caso positivo, requeiro nome do servidor que ocupou a função, capacitação profissional, período em que permaneceu a frente do cargo e vencimentos salariais recebidos mês a mês;</w:t>
      </w:r>
    </w:p>
    <w:p w:rsidR="00457BD0" w:rsidRPr="00140510" w:rsidRDefault="00457BD0" w:rsidP="00C615AB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047096" w:rsidRPr="00140510" w:rsidRDefault="00457BD0" w:rsidP="00C615AB">
      <w:pPr>
        <w:ind w:firstLine="1418"/>
        <w:jc w:val="both"/>
        <w:rPr>
          <w:rFonts w:ascii="Arial" w:hAnsi="Arial" w:cs="Arial"/>
          <w:sz w:val="22"/>
          <w:szCs w:val="22"/>
        </w:rPr>
      </w:pPr>
      <w:proofErr w:type="gramStart"/>
      <w:r w:rsidRPr="00140510">
        <w:rPr>
          <w:rFonts w:ascii="Arial" w:hAnsi="Arial" w:cs="Arial"/>
          <w:sz w:val="22"/>
          <w:szCs w:val="22"/>
        </w:rPr>
        <w:t>2º)</w:t>
      </w:r>
      <w:proofErr w:type="gramEnd"/>
      <w:r w:rsidRPr="00140510">
        <w:rPr>
          <w:rFonts w:ascii="Arial" w:hAnsi="Arial" w:cs="Arial"/>
          <w:sz w:val="22"/>
          <w:szCs w:val="22"/>
        </w:rPr>
        <w:t xml:space="preserve"> </w:t>
      </w:r>
      <w:r w:rsidR="00047096" w:rsidRPr="00140510">
        <w:rPr>
          <w:rFonts w:ascii="Arial" w:hAnsi="Arial" w:cs="Arial"/>
          <w:sz w:val="22"/>
          <w:szCs w:val="22"/>
        </w:rPr>
        <w:t>Caso os cargos acima citados nunca tenham sido ocupados</w:t>
      </w:r>
      <w:r w:rsidR="00F63087" w:rsidRPr="00140510">
        <w:rPr>
          <w:rFonts w:ascii="Arial" w:hAnsi="Arial" w:cs="Arial"/>
          <w:sz w:val="22"/>
          <w:szCs w:val="22"/>
        </w:rPr>
        <w:t>, ou seja, nunca ter havido profissionais capacitados a frente do Departamento de Educação Básica e Divisão de Educação Integral, trouxe prejuízos a política educacional da Secretaria Municipal de Educação?</w:t>
      </w:r>
    </w:p>
    <w:p w:rsidR="00047096" w:rsidRPr="00140510" w:rsidRDefault="00047096" w:rsidP="00C615AB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307B8A" w:rsidRDefault="00047096" w:rsidP="00C615AB">
      <w:pPr>
        <w:ind w:firstLine="1418"/>
        <w:jc w:val="both"/>
        <w:rPr>
          <w:rFonts w:ascii="Arial" w:hAnsi="Arial" w:cs="Arial"/>
          <w:sz w:val="22"/>
          <w:szCs w:val="22"/>
        </w:rPr>
      </w:pPr>
      <w:proofErr w:type="gramStart"/>
      <w:r w:rsidRPr="00140510">
        <w:rPr>
          <w:rFonts w:ascii="Arial" w:hAnsi="Arial" w:cs="Arial"/>
          <w:sz w:val="22"/>
          <w:szCs w:val="22"/>
        </w:rPr>
        <w:t>3º)</w:t>
      </w:r>
      <w:proofErr w:type="gramEnd"/>
      <w:r w:rsidRPr="00140510">
        <w:rPr>
          <w:rFonts w:ascii="Arial" w:hAnsi="Arial" w:cs="Arial"/>
          <w:sz w:val="22"/>
          <w:szCs w:val="22"/>
        </w:rPr>
        <w:t xml:space="preserve"> A prefeitura recebeu alguma notificação, apontamento ou TAC</w:t>
      </w:r>
      <w:r w:rsidR="00F63087" w:rsidRPr="00140510">
        <w:rPr>
          <w:rFonts w:ascii="Arial" w:hAnsi="Arial" w:cs="Arial"/>
          <w:sz w:val="22"/>
          <w:szCs w:val="22"/>
        </w:rPr>
        <w:t xml:space="preserve"> (termo de Ajuste de Conduta) </w:t>
      </w:r>
      <w:r w:rsidRPr="00140510">
        <w:rPr>
          <w:rFonts w:ascii="Arial" w:hAnsi="Arial" w:cs="Arial"/>
          <w:sz w:val="22"/>
          <w:szCs w:val="22"/>
        </w:rPr>
        <w:t>de algum órgão fiscalizador para readequação das referências salariais constantes na Lei Complementar nº 70/2009? Qual o prazo para atendimento deste objeto e</w:t>
      </w:r>
      <w:r w:rsidR="00F63087" w:rsidRPr="00140510">
        <w:rPr>
          <w:rFonts w:ascii="Arial" w:hAnsi="Arial" w:cs="Arial"/>
          <w:sz w:val="22"/>
          <w:szCs w:val="22"/>
        </w:rPr>
        <w:t xml:space="preserve"> qual sanção será aplicada? Já </w:t>
      </w:r>
      <w:r w:rsidRPr="00140510">
        <w:rPr>
          <w:rFonts w:ascii="Arial" w:hAnsi="Arial" w:cs="Arial"/>
          <w:sz w:val="22"/>
          <w:szCs w:val="22"/>
        </w:rPr>
        <w:t xml:space="preserve">houve alguma sanção </w:t>
      </w:r>
      <w:r w:rsidR="00F63087" w:rsidRPr="00140510">
        <w:rPr>
          <w:rFonts w:ascii="Arial" w:hAnsi="Arial" w:cs="Arial"/>
          <w:sz w:val="22"/>
          <w:szCs w:val="22"/>
        </w:rPr>
        <w:t xml:space="preserve">aplicada </w:t>
      </w:r>
      <w:r w:rsidRPr="00140510">
        <w:rPr>
          <w:rFonts w:ascii="Arial" w:hAnsi="Arial" w:cs="Arial"/>
          <w:sz w:val="22"/>
          <w:szCs w:val="22"/>
        </w:rPr>
        <w:t>por irregularidades apresentadas</w:t>
      </w:r>
      <w:r w:rsidR="00F63087" w:rsidRPr="00140510">
        <w:rPr>
          <w:rFonts w:ascii="Arial" w:hAnsi="Arial" w:cs="Arial"/>
          <w:sz w:val="22"/>
          <w:szCs w:val="22"/>
        </w:rPr>
        <w:t xml:space="preserve"> e prazo exaurido junto a estas notificações</w:t>
      </w:r>
      <w:r w:rsidRPr="00140510">
        <w:rPr>
          <w:rFonts w:ascii="Arial" w:hAnsi="Arial" w:cs="Arial"/>
          <w:sz w:val="22"/>
          <w:szCs w:val="22"/>
        </w:rPr>
        <w:t>?</w:t>
      </w:r>
      <w:r w:rsidR="00F63087" w:rsidRPr="00140510">
        <w:rPr>
          <w:rFonts w:ascii="Arial" w:hAnsi="Arial" w:cs="Arial"/>
          <w:sz w:val="22"/>
          <w:szCs w:val="22"/>
        </w:rPr>
        <w:t xml:space="preserve"> </w:t>
      </w:r>
    </w:p>
    <w:p w:rsidR="00307B8A" w:rsidRDefault="00307B8A" w:rsidP="00C615AB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457BD0" w:rsidRPr="00140510" w:rsidRDefault="00307B8A" w:rsidP="00C615AB">
      <w:pPr>
        <w:ind w:firstLine="1418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4º)</w:t>
      </w:r>
      <w:proofErr w:type="gramEnd"/>
      <w:r>
        <w:rPr>
          <w:rFonts w:ascii="Arial" w:hAnsi="Arial" w:cs="Arial"/>
          <w:sz w:val="22"/>
          <w:szCs w:val="22"/>
        </w:rPr>
        <w:t xml:space="preserve"> Esses cargos, ora objetos desse requerimento, são realmente necessários para a boa prestação dos serviços públicos municipais de ensino? Quais </w:t>
      </w:r>
      <w:r>
        <w:rPr>
          <w:rFonts w:ascii="Arial" w:hAnsi="Arial" w:cs="Arial"/>
          <w:sz w:val="22"/>
          <w:szCs w:val="22"/>
        </w:rPr>
        <w:lastRenderedPageBreak/>
        <w:t>as atribuições de cada cargo? Há relatórios gerados pelos serviços que ocupam esses cargos sobre as funções desempenhadas? Requeiro cópias;</w:t>
      </w:r>
    </w:p>
    <w:p w:rsidR="00047096" w:rsidRPr="00140510" w:rsidRDefault="00047096" w:rsidP="00C615AB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047096" w:rsidRPr="00140510" w:rsidRDefault="00307B8A" w:rsidP="00C615AB">
      <w:pPr>
        <w:ind w:firstLine="1418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5</w:t>
      </w:r>
      <w:r w:rsidR="00047096" w:rsidRPr="00140510">
        <w:rPr>
          <w:rFonts w:ascii="Arial" w:hAnsi="Arial" w:cs="Arial"/>
          <w:sz w:val="22"/>
          <w:szCs w:val="22"/>
        </w:rPr>
        <w:t>º)</w:t>
      </w:r>
      <w:proofErr w:type="gramEnd"/>
      <w:r w:rsidR="00047096" w:rsidRPr="00140510">
        <w:rPr>
          <w:rFonts w:ascii="Arial" w:hAnsi="Arial" w:cs="Arial"/>
          <w:sz w:val="22"/>
          <w:szCs w:val="22"/>
        </w:rPr>
        <w:t xml:space="preserve"> Atualmente os cargos estão ocupados? </w:t>
      </w:r>
      <w:r w:rsidR="00047096" w:rsidRPr="00140510">
        <w:rPr>
          <w:rFonts w:ascii="Arial" w:hAnsi="Arial" w:cs="Arial"/>
          <w:sz w:val="22"/>
          <w:szCs w:val="22"/>
        </w:rPr>
        <w:t>Caso positivo, requeiro nome do servidor que ocup</w:t>
      </w:r>
      <w:r>
        <w:rPr>
          <w:rFonts w:ascii="Arial" w:hAnsi="Arial" w:cs="Arial"/>
          <w:sz w:val="22"/>
          <w:szCs w:val="22"/>
        </w:rPr>
        <w:t>a</w:t>
      </w:r>
      <w:r w:rsidR="00047096" w:rsidRPr="00140510">
        <w:rPr>
          <w:rFonts w:ascii="Arial" w:hAnsi="Arial" w:cs="Arial"/>
          <w:sz w:val="22"/>
          <w:szCs w:val="22"/>
        </w:rPr>
        <w:t xml:space="preserve"> a função, capacitação profissional, período em que </w:t>
      </w:r>
      <w:r w:rsidR="00F63087" w:rsidRPr="00140510">
        <w:rPr>
          <w:rFonts w:ascii="Arial" w:hAnsi="Arial" w:cs="Arial"/>
          <w:sz w:val="22"/>
          <w:szCs w:val="22"/>
        </w:rPr>
        <w:t xml:space="preserve">está </w:t>
      </w:r>
      <w:r w:rsidRPr="00140510">
        <w:rPr>
          <w:rFonts w:ascii="Arial" w:hAnsi="Arial" w:cs="Arial"/>
          <w:sz w:val="22"/>
          <w:szCs w:val="22"/>
        </w:rPr>
        <w:t>à</w:t>
      </w:r>
      <w:r w:rsidR="00F63087" w:rsidRPr="00140510">
        <w:rPr>
          <w:rFonts w:ascii="Arial" w:hAnsi="Arial" w:cs="Arial"/>
          <w:sz w:val="22"/>
          <w:szCs w:val="22"/>
        </w:rPr>
        <w:t xml:space="preserve"> frente do cargo</w:t>
      </w:r>
      <w:r w:rsidR="00047096" w:rsidRPr="00140510">
        <w:rPr>
          <w:rFonts w:ascii="Arial" w:hAnsi="Arial" w:cs="Arial"/>
          <w:sz w:val="22"/>
          <w:szCs w:val="22"/>
        </w:rPr>
        <w:t xml:space="preserve"> e vencimentos salariais </w:t>
      </w:r>
      <w:r w:rsidR="00F63087" w:rsidRPr="00140510">
        <w:rPr>
          <w:rFonts w:ascii="Arial" w:hAnsi="Arial" w:cs="Arial"/>
          <w:sz w:val="22"/>
          <w:szCs w:val="22"/>
        </w:rPr>
        <w:t>atuais</w:t>
      </w:r>
      <w:r w:rsidR="00047096" w:rsidRPr="00140510">
        <w:rPr>
          <w:rFonts w:ascii="Arial" w:hAnsi="Arial" w:cs="Arial"/>
          <w:sz w:val="22"/>
          <w:szCs w:val="22"/>
        </w:rPr>
        <w:t>;</w:t>
      </w:r>
    </w:p>
    <w:p w:rsidR="00047096" w:rsidRPr="00140510" w:rsidRDefault="00047096" w:rsidP="00C615AB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047096" w:rsidRPr="00140510" w:rsidRDefault="00307B8A" w:rsidP="00C615AB">
      <w:pPr>
        <w:ind w:firstLine="1418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6</w:t>
      </w:r>
      <w:r w:rsidR="00047096" w:rsidRPr="00140510">
        <w:rPr>
          <w:rFonts w:ascii="Arial" w:hAnsi="Arial" w:cs="Arial"/>
          <w:sz w:val="22"/>
          <w:szCs w:val="22"/>
        </w:rPr>
        <w:t>º)</w:t>
      </w:r>
      <w:proofErr w:type="gramEnd"/>
      <w:r w:rsidR="00047096" w:rsidRPr="00140510">
        <w:rPr>
          <w:rFonts w:ascii="Arial" w:hAnsi="Arial" w:cs="Arial"/>
          <w:sz w:val="22"/>
          <w:szCs w:val="22"/>
        </w:rPr>
        <w:t xml:space="preserve"> Conforme exposto nas considerações deste requerimento, por quais motivos a referência salarial 11, 10 e 8 constante no Projeto de Lei 22/2017 estão no valor de </w:t>
      </w:r>
      <w:r w:rsidR="00F63087" w:rsidRPr="00140510">
        <w:rPr>
          <w:rFonts w:ascii="Arial" w:hAnsi="Arial" w:cs="Arial"/>
          <w:sz w:val="22"/>
          <w:szCs w:val="22"/>
        </w:rPr>
        <w:t>R$ 6.698,04 (seis mil, seiscentos e noventa e oito reais e quatro centavos)</w:t>
      </w:r>
      <w:r w:rsidR="00F63087" w:rsidRPr="00140510">
        <w:rPr>
          <w:rFonts w:ascii="Arial" w:hAnsi="Arial" w:cs="Arial"/>
          <w:sz w:val="22"/>
          <w:szCs w:val="22"/>
        </w:rPr>
        <w:t xml:space="preserve">, </w:t>
      </w:r>
      <w:r w:rsidR="00F63087" w:rsidRPr="00140510">
        <w:rPr>
          <w:rFonts w:ascii="Arial" w:hAnsi="Arial" w:cs="Arial"/>
          <w:sz w:val="22"/>
          <w:szCs w:val="22"/>
        </w:rPr>
        <w:t>R$ 5.050,52 (cinco mil e cinquenta reais e cinquenta e dois centavos) e R$ 3.769,28 (três mil setecentos e sessenta e nove reais e vinte e oito centavos)</w:t>
      </w:r>
      <w:r w:rsidR="00F63087" w:rsidRPr="00140510">
        <w:rPr>
          <w:rFonts w:ascii="Arial" w:hAnsi="Arial" w:cs="Arial"/>
          <w:sz w:val="22"/>
          <w:szCs w:val="22"/>
        </w:rPr>
        <w:t>, respectivamente?</w:t>
      </w:r>
    </w:p>
    <w:p w:rsidR="00047096" w:rsidRPr="00140510" w:rsidRDefault="00047096" w:rsidP="00C615AB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047096" w:rsidRPr="00140510" w:rsidRDefault="00307B8A" w:rsidP="00C615AB">
      <w:pPr>
        <w:ind w:firstLine="1418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7</w:t>
      </w:r>
      <w:r w:rsidR="00F63087" w:rsidRPr="00140510">
        <w:rPr>
          <w:rFonts w:ascii="Arial" w:hAnsi="Arial" w:cs="Arial"/>
          <w:sz w:val="22"/>
          <w:szCs w:val="22"/>
        </w:rPr>
        <w:t>º)</w:t>
      </w:r>
      <w:proofErr w:type="gramEnd"/>
      <w:r w:rsidR="00F63087" w:rsidRPr="00140510">
        <w:rPr>
          <w:rFonts w:ascii="Arial" w:hAnsi="Arial" w:cs="Arial"/>
          <w:sz w:val="22"/>
          <w:szCs w:val="22"/>
        </w:rPr>
        <w:t xml:space="preserve"> Há alguma outra Lei vigente que readequou os valores do Anexo III da Lei 70/2009? </w:t>
      </w:r>
      <w:r w:rsidR="00140510" w:rsidRPr="00140510">
        <w:rPr>
          <w:rFonts w:ascii="Arial" w:hAnsi="Arial" w:cs="Arial"/>
          <w:sz w:val="22"/>
          <w:szCs w:val="22"/>
        </w:rPr>
        <w:t>Há</w:t>
      </w:r>
      <w:r w:rsidR="00F63087" w:rsidRPr="00140510">
        <w:rPr>
          <w:rFonts w:ascii="Arial" w:hAnsi="Arial" w:cs="Arial"/>
          <w:sz w:val="22"/>
          <w:szCs w:val="22"/>
        </w:rPr>
        <w:t xml:space="preserve"> histórico de repasses inflacionários ou dissídios que</w:t>
      </w:r>
      <w:r w:rsidR="00140510" w:rsidRPr="00140510">
        <w:rPr>
          <w:rFonts w:ascii="Arial" w:hAnsi="Arial" w:cs="Arial"/>
          <w:sz w:val="22"/>
          <w:szCs w:val="22"/>
        </w:rPr>
        <w:t xml:space="preserve"> corroborem com os valores ora apresentados no Projeto de Lei Complementar nº 22/2017?</w:t>
      </w:r>
      <w:r w:rsidR="00F63087" w:rsidRPr="00140510">
        <w:rPr>
          <w:rFonts w:ascii="Arial" w:hAnsi="Arial" w:cs="Arial"/>
          <w:sz w:val="22"/>
          <w:szCs w:val="22"/>
        </w:rPr>
        <w:t xml:space="preserve"> </w:t>
      </w:r>
      <w:r w:rsidR="00140510" w:rsidRPr="00140510">
        <w:rPr>
          <w:rFonts w:ascii="Arial" w:hAnsi="Arial" w:cs="Arial"/>
          <w:sz w:val="22"/>
          <w:szCs w:val="22"/>
        </w:rPr>
        <w:t>Apresentar os documentos embasando a resposta apresentada;</w:t>
      </w:r>
    </w:p>
    <w:p w:rsidR="00140510" w:rsidRPr="00140510" w:rsidRDefault="00140510" w:rsidP="00C615AB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140510" w:rsidRPr="00140510" w:rsidRDefault="00307B8A" w:rsidP="00C615AB">
      <w:pPr>
        <w:ind w:firstLine="1418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8</w:t>
      </w:r>
      <w:r w:rsidR="00140510" w:rsidRPr="00140510">
        <w:rPr>
          <w:rFonts w:ascii="Arial" w:hAnsi="Arial" w:cs="Arial"/>
          <w:sz w:val="22"/>
          <w:szCs w:val="22"/>
        </w:rPr>
        <w:t>º)</w:t>
      </w:r>
      <w:proofErr w:type="gramEnd"/>
      <w:r w:rsidR="00140510" w:rsidRPr="00140510">
        <w:rPr>
          <w:rFonts w:ascii="Arial" w:hAnsi="Arial" w:cs="Arial"/>
          <w:sz w:val="22"/>
          <w:szCs w:val="22"/>
        </w:rPr>
        <w:t xml:space="preserve"> Solicito que a Administração Municipal explique a discrepância entre os valores das referências salariais da tabela do ANEXO III da Lei Complementar 70/2009 para com a Planilha 1 do Projeto</w:t>
      </w:r>
      <w:r w:rsidR="00B77B09">
        <w:rPr>
          <w:rFonts w:ascii="Arial" w:hAnsi="Arial" w:cs="Arial"/>
          <w:sz w:val="22"/>
          <w:szCs w:val="22"/>
        </w:rPr>
        <w:t xml:space="preserve"> de Lei Complementar nº 22/2017, conforme cópias das leis em anexo;</w:t>
      </w:r>
    </w:p>
    <w:p w:rsidR="00047096" w:rsidRPr="00140510" w:rsidRDefault="00047096" w:rsidP="00C615AB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140510" w:rsidRPr="00140510" w:rsidRDefault="00140510" w:rsidP="00C615AB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81622E" w:rsidRPr="00140510" w:rsidRDefault="00C615AB" w:rsidP="00AB051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140510">
        <w:rPr>
          <w:rFonts w:ascii="Arial" w:hAnsi="Arial" w:cs="Arial"/>
          <w:sz w:val="22"/>
          <w:szCs w:val="22"/>
        </w:rPr>
        <w:tab/>
      </w:r>
    </w:p>
    <w:p w:rsidR="00FF3852" w:rsidRPr="00140510" w:rsidRDefault="00FF3852" w:rsidP="00C615AB">
      <w:pPr>
        <w:spacing w:line="240" w:lineRule="atLeast"/>
        <w:jc w:val="center"/>
        <w:outlineLvl w:val="0"/>
        <w:rPr>
          <w:rFonts w:ascii="Arial" w:hAnsi="Arial" w:cs="Arial"/>
          <w:sz w:val="22"/>
          <w:szCs w:val="22"/>
        </w:rPr>
      </w:pPr>
      <w:r w:rsidRPr="00140510">
        <w:rPr>
          <w:rFonts w:ascii="Arial" w:hAnsi="Arial" w:cs="Arial"/>
          <w:sz w:val="22"/>
          <w:szCs w:val="22"/>
        </w:rPr>
        <w:t xml:space="preserve">Plenário “Dr. Tancredo Neves”, em </w:t>
      </w:r>
      <w:r w:rsidR="00140510">
        <w:rPr>
          <w:rFonts w:ascii="Arial" w:hAnsi="Arial" w:cs="Arial"/>
          <w:sz w:val="22"/>
          <w:szCs w:val="22"/>
        </w:rPr>
        <w:t xml:space="preserve">26 </w:t>
      </w:r>
      <w:r w:rsidR="00424126" w:rsidRPr="00140510">
        <w:rPr>
          <w:rFonts w:ascii="Arial" w:hAnsi="Arial" w:cs="Arial"/>
          <w:sz w:val="22"/>
          <w:szCs w:val="22"/>
        </w:rPr>
        <w:t xml:space="preserve">de </w:t>
      </w:r>
      <w:r w:rsidR="00C615AB" w:rsidRPr="00140510">
        <w:rPr>
          <w:rFonts w:ascii="Arial" w:hAnsi="Arial" w:cs="Arial"/>
          <w:sz w:val="22"/>
          <w:szCs w:val="22"/>
        </w:rPr>
        <w:t>janei</w:t>
      </w:r>
      <w:r w:rsidR="008E7AAF" w:rsidRPr="00140510">
        <w:rPr>
          <w:rFonts w:ascii="Arial" w:hAnsi="Arial" w:cs="Arial"/>
          <w:sz w:val="22"/>
          <w:szCs w:val="22"/>
        </w:rPr>
        <w:t>ro</w:t>
      </w:r>
      <w:r w:rsidR="00424126" w:rsidRPr="00140510">
        <w:rPr>
          <w:rFonts w:ascii="Arial" w:hAnsi="Arial" w:cs="Arial"/>
          <w:sz w:val="22"/>
          <w:szCs w:val="22"/>
        </w:rPr>
        <w:t xml:space="preserve"> de 201</w:t>
      </w:r>
      <w:r w:rsidR="00C615AB" w:rsidRPr="00140510">
        <w:rPr>
          <w:rFonts w:ascii="Arial" w:hAnsi="Arial" w:cs="Arial"/>
          <w:sz w:val="22"/>
          <w:szCs w:val="22"/>
        </w:rPr>
        <w:t>8</w:t>
      </w:r>
      <w:r w:rsidR="00424126" w:rsidRPr="00140510">
        <w:rPr>
          <w:rFonts w:ascii="Arial" w:hAnsi="Arial" w:cs="Arial"/>
          <w:sz w:val="22"/>
          <w:szCs w:val="22"/>
        </w:rPr>
        <w:t>.</w:t>
      </w:r>
    </w:p>
    <w:p w:rsidR="00FF3852" w:rsidRPr="00140510" w:rsidRDefault="00FF3852" w:rsidP="00C615AB">
      <w:pPr>
        <w:spacing w:line="240" w:lineRule="atLeast"/>
        <w:ind w:firstLine="1440"/>
        <w:rPr>
          <w:rFonts w:ascii="Arial" w:hAnsi="Arial" w:cs="Arial"/>
          <w:sz w:val="22"/>
          <w:szCs w:val="22"/>
        </w:rPr>
      </w:pPr>
    </w:p>
    <w:p w:rsidR="008E7AAF" w:rsidRPr="00140510" w:rsidRDefault="008E7AAF" w:rsidP="00C615AB">
      <w:pPr>
        <w:spacing w:line="240" w:lineRule="atLeast"/>
        <w:ind w:firstLine="1440"/>
        <w:rPr>
          <w:rFonts w:ascii="Arial" w:hAnsi="Arial" w:cs="Arial"/>
          <w:sz w:val="22"/>
          <w:szCs w:val="22"/>
        </w:rPr>
      </w:pPr>
    </w:p>
    <w:p w:rsidR="0081622E" w:rsidRPr="00140510" w:rsidRDefault="0081622E" w:rsidP="00C615AB">
      <w:pPr>
        <w:spacing w:line="240" w:lineRule="atLeast"/>
        <w:ind w:firstLine="144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E7AAF" w:rsidRPr="00140510" w:rsidRDefault="008E7AAF" w:rsidP="00C615AB">
      <w:pPr>
        <w:spacing w:line="24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40510">
        <w:rPr>
          <w:rFonts w:ascii="Arial" w:hAnsi="Arial" w:cs="Arial"/>
          <w:b/>
          <w:sz w:val="22"/>
          <w:szCs w:val="22"/>
        </w:rPr>
        <w:t>JESUS VENDEDOR</w:t>
      </w:r>
    </w:p>
    <w:p w:rsidR="008E7AAF" w:rsidRPr="00140510" w:rsidRDefault="008E7AAF" w:rsidP="00C615AB">
      <w:pPr>
        <w:spacing w:line="240" w:lineRule="atLeast"/>
        <w:jc w:val="center"/>
        <w:outlineLvl w:val="0"/>
        <w:rPr>
          <w:rFonts w:ascii="Bookman Old Style" w:hAnsi="Bookman Old Style"/>
          <w:sz w:val="22"/>
          <w:szCs w:val="22"/>
        </w:rPr>
      </w:pPr>
      <w:r w:rsidRPr="00140510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1DE210A" wp14:editId="71A6774A">
            <wp:simplePos x="0" y="0"/>
            <wp:positionH relativeFrom="column">
              <wp:posOffset>2124241</wp:posOffset>
            </wp:positionH>
            <wp:positionV relativeFrom="paragraph">
              <wp:posOffset>59662</wp:posOffset>
            </wp:positionV>
            <wp:extent cx="1219400" cy="604923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841" cy="607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0510">
        <w:rPr>
          <w:rFonts w:ascii="Arial" w:hAnsi="Arial" w:cs="Arial"/>
          <w:sz w:val="22"/>
          <w:szCs w:val="22"/>
        </w:rPr>
        <w:t>-Vereador / Vice Presidente-</w:t>
      </w:r>
    </w:p>
    <w:p w:rsidR="008E7AAF" w:rsidRPr="00140510" w:rsidRDefault="008E7AAF" w:rsidP="00C615AB">
      <w:pPr>
        <w:spacing w:line="240" w:lineRule="atLeast"/>
        <w:jc w:val="center"/>
        <w:rPr>
          <w:rFonts w:ascii="Bookman Old Style" w:hAnsi="Bookman Old Style"/>
          <w:sz w:val="22"/>
          <w:szCs w:val="22"/>
        </w:rPr>
      </w:pPr>
    </w:p>
    <w:p w:rsidR="009F196D" w:rsidRPr="00140510" w:rsidRDefault="009F196D" w:rsidP="00C615AB">
      <w:pPr>
        <w:spacing w:line="240" w:lineRule="atLeast"/>
        <w:jc w:val="center"/>
        <w:rPr>
          <w:rFonts w:ascii="Bookman Old Style" w:hAnsi="Bookman Old Style"/>
          <w:sz w:val="22"/>
          <w:szCs w:val="22"/>
        </w:rPr>
      </w:pPr>
    </w:p>
    <w:sectPr w:rsidR="009F196D" w:rsidRPr="00140510" w:rsidSect="00424126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FA3" w:rsidRDefault="00C84FA3">
      <w:r>
        <w:separator/>
      </w:r>
    </w:p>
  </w:endnote>
  <w:endnote w:type="continuationSeparator" w:id="0">
    <w:p w:rsidR="00C84FA3" w:rsidRDefault="00C8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FA3" w:rsidRDefault="00C84FA3">
      <w:r>
        <w:separator/>
      </w:r>
    </w:p>
  </w:footnote>
  <w:footnote w:type="continuationSeparator" w:id="0">
    <w:p w:rsidR="00C84FA3" w:rsidRDefault="00C84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FA3" w:rsidRDefault="00C84FA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84FA3" w:rsidRPr="00AE702A" w:rsidRDefault="00C84FA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84FA3" w:rsidRPr="00D26CB3" w:rsidRDefault="00C84FA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C84FA3" w:rsidRPr="00AE702A" w:rsidRDefault="00C84FA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84FA3" w:rsidRPr="00D26CB3" w:rsidRDefault="00C84FA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84FA3" w:rsidRDefault="00C84FA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C84FA3" w:rsidRDefault="00C84FA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4c0e511174c458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A7B"/>
    <w:rsid w:val="0000519A"/>
    <w:rsid w:val="0001117A"/>
    <w:rsid w:val="00017A84"/>
    <w:rsid w:val="00033E05"/>
    <w:rsid w:val="000434DE"/>
    <w:rsid w:val="00047096"/>
    <w:rsid w:val="00081D8A"/>
    <w:rsid w:val="000B4590"/>
    <w:rsid w:val="000B4B76"/>
    <w:rsid w:val="000B5CF8"/>
    <w:rsid w:val="001127F2"/>
    <w:rsid w:val="00116031"/>
    <w:rsid w:val="00117601"/>
    <w:rsid w:val="00140510"/>
    <w:rsid w:val="001421A7"/>
    <w:rsid w:val="001A1A39"/>
    <w:rsid w:val="001B478A"/>
    <w:rsid w:val="001D1394"/>
    <w:rsid w:val="001D16CD"/>
    <w:rsid w:val="00221C1D"/>
    <w:rsid w:val="002228A1"/>
    <w:rsid w:val="002269D8"/>
    <w:rsid w:val="002857E3"/>
    <w:rsid w:val="002D56C7"/>
    <w:rsid w:val="002E4C7E"/>
    <w:rsid w:val="00307B8A"/>
    <w:rsid w:val="0033648A"/>
    <w:rsid w:val="00341D3C"/>
    <w:rsid w:val="00373483"/>
    <w:rsid w:val="003D3AA8"/>
    <w:rsid w:val="003F7CA4"/>
    <w:rsid w:val="00406A35"/>
    <w:rsid w:val="00424126"/>
    <w:rsid w:val="00452445"/>
    <w:rsid w:val="00454EAC"/>
    <w:rsid w:val="00457BD0"/>
    <w:rsid w:val="0049057E"/>
    <w:rsid w:val="004B57DB"/>
    <w:rsid w:val="004C67DE"/>
    <w:rsid w:val="004D429C"/>
    <w:rsid w:val="004F0734"/>
    <w:rsid w:val="004F1ECF"/>
    <w:rsid w:val="004F7058"/>
    <w:rsid w:val="005479DB"/>
    <w:rsid w:val="005663F5"/>
    <w:rsid w:val="00587545"/>
    <w:rsid w:val="005A173D"/>
    <w:rsid w:val="005A4132"/>
    <w:rsid w:val="005C1439"/>
    <w:rsid w:val="005E4176"/>
    <w:rsid w:val="005E64F2"/>
    <w:rsid w:val="006214DE"/>
    <w:rsid w:val="00625675"/>
    <w:rsid w:val="0066552C"/>
    <w:rsid w:val="006B7A2C"/>
    <w:rsid w:val="006D7684"/>
    <w:rsid w:val="006E1E40"/>
    <w:rsid w:val="00705ABB"/>
    <w:rsid w:val="007227C8"/>
    <w:rsid w:val="00734655"/>
    <w:rsid w:val="00734945"/>
    <w:rsid w:val="00760A8B"/>
    <w:rsid w:val="00794C4F"/>
    <w:rsid w:val="007A5178"/>
    <w:rsid w:val="007A66E0"/>
    <w:rsid w:val="007B1241"/>
    <w:rsid w:val="007C4669"/>
    <w:rsid w:val="00806DA8"/>
    <w:rsid w:val="0081622E"/>
    <w:rsid w:val="008435A0"/>
    <w:rsid w:val="0086664E"/>
    <w:rsid w:val="008D6E68"/>
    <w:rsid w:val="008E7AAF"/>
    <w:rsid w:val="008F1AAB"/>
    <w:rsid w:val="0090051C"/>
    <w:rsid w:val="00945E37"/>
    <w:rsid w:val="00956EF3"/>
    <w:rsid w:val="009A18C1"/>
    <w:rsid w:val="009F196D"/>
    <w:rsid w:val="00A2236D"/>
    <w:rsid w:val="00A461C4"/>
    <w:rsid w:val="00A537E3"/>
    <w:rsid w:val="00A57AB7"/>
    <w:rsid w:val="00A71CAF"/>
    <w:rsid w:val="00A9035B"/>
    <w:rsid w:val="00A94025"/>
    <w:rsid w:val="00AB0515"/>
    <w:rsid w:val="00AD293C"/>
    <w:rsid w:val="00AE702A"/>
    <w:rsid w:val="00AF0F50"/>
    <w:rsid w:val="00B110EF"/>
    <w:rsid w:val="00B566FA"/>
    <w:rsid w:val="00B77B09"/>
    <w:rsid w:val="00B90F4E"/>
    <w:rsid w:val="00BF233E"/>
    <w:rsid w:val="00C33ACF"/>
    <w:rsid w:val="00C615AB"/>
    <w:rsid w:val="00C84FA3"/>
    <w:rsid w:val="00CC0729"/>
    <w:rsid w:val="00CD613B"/>
    <w:rsid w:val="00CF7F49"/>
    <w:rsid w:val="00D02CA1"/>
    <w:rsid w:val="00D26CB3"/>
    <w:rsid w:val="00D962FE"/>
    <w:rsid w:val="00DC4C33"/>
    <w:rsid w:val="00DC7371"/>
    <w:rsid w:val="00E44918"/>
    <w:rsid w:val="00E8082E"/>
    <w:rsid w:val="00E83EB0"/>
    <w:rsid w:val="00E903BB"/>
    <w:rsid w:val="00EB7D7D"/>
    <w:rsid w:val="00EC6D29"/>
    <w:rsid w:val="00EE7983"/>
    <w:rsid w:val="00EF701E"/>
    <w:rsid w:val="00F1308B"/>
    <w:rsid w:val="00F16623"/>
    <w:rsid w:val="00F55310"/>
    <w:rsid w:val="00F63087"/>
    <w:rsid w:val="00F8392A"/>
    <w:rsid w:val="00F94467"/>
    <w:rsid w:val="00FB5842"/>
    <w:rsid w:val="00FC5E3D"/>
    <w:rsid w:val="00FE4DF0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806DA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06DA8"/>
  </w:style>
  <w:style w:type="table" w:styleId="Tabelacomgrade">
    <w:name w:val="Table Grid"/>
    <w:basedOn w:val="Tabelanormal"/>
    <w:rsid w:val="006D7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806DA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06DA8"/>
  </w:style>
  <w:style w:type="table" w:styleId="Tabelacomgrade">
    <w:name w:val="Table Grid"/>
    <w:basedOn w:val="Tabelanormal"/>
    <w:rsid w:val="006D7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73b6b25-4a8c-4df4-ada6-0f58be14629f.png" Id="R4a69ceba068e4e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73b6b25-4a8c-4df4-ada6-0f58be14629f.png" Id="R64c0e511174c45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3</Pages>
  <Words>1074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37</cp:revision>
  <cp:lastPrinted>2018-01-26T14:00:00Z</cp:lastPrinted>
  <dcterms:created xsi:type="dcterms:W3CDTF">2016-06-10T15:50:00Z</dcterms:created>
  <dcterms:modified xsi:type="dcterms:W3CDTF">2018-01-26T14:18:00Z</dcterms:modified>
</cp:coreProperties>
</file>