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D3512C">
        <w:rPr>
          <w:rFonts w:ascii="Arial" w:hAnsi="Arial" w:cs="Arial"/>
          <w:sz w:val="24"/>
          <w:szCs w:val="24"/>
        </w:rPr>
        <w:t>a roçagem e limpeza</w:t>
      </w:r>
      <w:r w:rsidR="0055129C">
        <w:rPr>
          <w:rFonts w:ascii="Arial" w:hAnsi="Arial" w:cs="Arial"/>
          <w:sz w:val="24"/>
          <w:szCs w:val="24"/>
        </w:rPr>
        <w:t xml:space="preserve"> na área</w:t>
      </w:r>
      <w:r w:rsidR="00D3512C">
        <w:rPr>
          <w:rFonts w:ascii="Arial" w:hAnsi="Arial" w:cs="Arial"/>
          <w:sz w:val="24"/>
          <w:szCs w:val="24"/>
        </w:rPr>
        <w:t xml:space="preserve"> </w:t>
      </w:r>
      <w:r w:rsidR="0055129C">
        <w:rPr>
          <w:rFonts w:ascii="Arial" w:hAnsi="Arial" w:cs="Arial"/>
          <w:sz w:val="24"/>
          <w:szCs w:val="24"/>
        </w:rPr>
        <w:t xml:space="preserve">interna e externa da TV Cultura localizada entre a Rua Caiapós e </w:t>
      </w:r>
      <w:proofErr w:type="gramStart"/>
      <w:r w:rsidR="0055129C">
        <w:rPr>
          <w:rFonts w:ascii="Arial" w:hAnsi="Arial" w:cs="Arial"/>
          <w:sz w:val="24"/>
          <w:szCs w:val="24"/>
        </w:rPr>
        <w:t>Av.</w:t>
      </w:r>
      <w:proofErr w:type="gramEnd"/>
      <w:r w:rsidR="0055129C">
        <w:rPr>
          <w:rFonts w:ascii="Arial" w:hAnsi="Arial" w:cs="Arial"/>
          <w:sz w:val="24"/>
          <w:szCs w:val="24"/>
        </w:rPr>
        <w:t xml:space="preserve"> de Cillos no Jd. São Francisco. </w:t>
      </w:r>
      <w:r w:rsidR="00D3512C">
        <w:rPr>
          <w:rFonts w:ascii="Arial" w:hAnsi="Arial" w:cs="Arial"/>
          <w:sz w:val="24"/>
          <w:szCs w:val="24"/>
        </w:rPr>
        <w:t>(</w:t>
      </w:r>
      <w:r w:rsidR="0055129C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 xml:space="preserve">a roçagem e limpeza </w:t>
      </w:r>
      <w:r w:rsidR="0055129C">
        <w:rPr>
          <w:rFonts w:ascii="Arial" w:hAnsi="Arial" w:cs="Arial"/>
          <w:sz w:val="24"/>
          <w:szCs w:val="24"/>
        </w:rPr>
        <w:t xml:space="preserve">na área interna e externa da TV Cultura localizada entre a Rua Caiapós e </w:t>
      </w:r>
      <w:proofErr w:type="gramStart"/>
      <w:r w:rsidR="0055129C">
        <w:rPr>
          <w:rFonts w:ascii="Arial" w:hAnsi="Arial" w:cs="Arial"/>
          <w:sz w:val="24"/>
          <w:szCs w:val="24"/>
        </w:rPr>
        <w:t>Av.</w:t>
      </w:r>
      <w:proofErr w:type="gramEnd"/>
      <w:r w:rsidR="0055129C">
        <w:rPr>
          <w:rFonts w:ascii="Arial" w:hAnsi="Arial" w:cs="Arial"/>
          <w:sz w:val="24"/>
          <w:szCs w:val="24"/>
        </w:rPr>
        <w:t xml:space="preserve"> de Cillos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55129C">
        <w:rPr>
          <w:rFonts w:ascii="Arial" w:hAnsi="Arial" w:cs="Arial"/>
          <w:sz w:val="24"/>
          <w:szCs w:val="24"/>
        </w:rPr>
        <w:t xml:space="preserve">o referido local está com mato alto na parte interna e na externa a calçada está também com mato prejudicando os pedestres que a utilizam.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129C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c96f6449094d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867e04-9a3a-4c46-b973-494b7755fd01.png" Id="Rb9beef889ecb49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867e04-9a3a-4c46-b973-494b7755fd01.png" Id="Re0c96f6449094d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77BB-7F17-4230-8AEE-EA158CC0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140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463</cp:revision>
  <cp:lastPrinted>2014-10-17T18:19:00Z</cp:lastPrinted>
  <dcterms:created xsi:type="dcterms:W3CDTF">2014-01-16T16:53:00Z</dcterms:created>
  <dcterms:modified xsi:type="dcterms:W3CDTF">2018-01-24T11:39:00Z</dcterms:modified>
</cp:coreProperties>
</file>