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665BBA">
        <w:rPr>
          <w:rFonts w:ascii="Arial" w:hAnsi="Arial" w:cs="Arial"/>
          <w:sz w:val="24"/>
          <w:szCs w:val="24"/>
        </w:rPr>
        <w:t>tapa-bur</w:t>
      </w:r>
      <w:r w:rsidR="00E64243">
        <w:rPr>
          <w:rFonts w:ascii="Arial" w:hAnsi="Arial" w:cs="Arial"/>
          <w:sz w:val="24"/>
          <w:szCs w:val="24"/>
        </w:rPr>
        <w:t>acos” na Rua Ten. José Gabriel de Oliveira.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E64243">
        <w:rPr>
          <w:rFonts w:ascii="Arial" w:hAnsi="Arial" w:cs="Arial"/>
          <w:bCs/>
          <w:sz w:val="24"/>
          <w:szCs w:val="24"/>
        </w:rPr>
        <w:t xml:space="preserve">na Rua Tenente José Gabriel de Oliveira, entre a Rua Limeira e Av. Augusto </w:t>
      </w:r>
      <w:proofErr w:type="spellStart"/>
      <w:r w:rsidR="00E64243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64243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E64243">
        <w:rPr>
          <w:rFonts w:ascii="Arial" w:hAnsi="Arial" w:cs="Arial"/>
          <w:bCs/>
          <w:sz w:val="24"/>
          <w:szCs w:val="24"/>
        </w:rPr>
        <w:t>Zabane</w:t>
      </w:r>
      <w:proofErr w:type="spellEnd"/>
      <w:r w:rsidR="00E64243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>liza a ocorrência de acidentes</w:t>
      </w:r>
      <w:r w:rsidR="00E64243">
        <w:rPr>
          <w:rFonts w:ascii="Arial" w:hAnsi="Arial" w:cs="Arial"/>
        </w:rPr>
        <w:t>, inclusive veículos já foram danificados no local. Potencializa</w:t>
      </w:r>
      <w:r w:rsidR="002A25D7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64243">
        <w:rPr>
          <w:rFonts w:ascii="Arial" w:hAnsi="Arial" w:cs="Arial"/>
          <w:sz w:val="24"/>
          <w:szCs w:val="24"/>
        </w:rPr>
        <w:t>, em 23</w:t>
      </w:r>
      <w:r w:rsidR="00665BBA">
        <w:rPr>
          <w:rFonts w:ascii="Arial" w:hAnsi="Arial" w:cs="Arial"/>
          <w:sz w:val="24"/>
          <w:szCs w:val="24"/>
        </w:rPr>
        <w:t>/01</w:t>
      </w:r>
      <w:r w:rsidR="008272B0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B9" w:rsidRDefault="003514B9">
      <w:r>
        <w:separator/>
      </w:r>
    </w:p>
  </w:endnote>
  <w:endnote w:type="continuationSeparator" w:id="0">
    <w:p w:rsidR="003514B9" w:rsidRDefault="0035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B9" w:rsidRDefault="003514B9">
      <w:r>
        <w:separator/>
      </w:r>
    </w:p>
  </w:footnote>
  <w:footnote w:type="continuationSeparator" w:id="0">
    <w:p w:rsidR="003514B9" w:rsidRDefault="0035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51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514B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ea912da9749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83D48"/>
    <w:rsid w:val="001B478A"/>
    <w:rsid w:val="001D1394"/>
    <w:rsid w:val="002A25D7"/>
    <w:rsid w:val="002B3FE1"/>
    <w:rsid w:val="0033648A"/>
    <w:rsid w:val="003514B9"/>
    <w:rsid w:val="00373483"/>
    <w:rsid w:val="003D3AA8"/>
    <w:rsid w:val="003E13FF"/>
    <w:rsid w:val="00442187"/>
    <w:rsid w:val="00454EAC"/>
    <w:rsid w:val="0049057E"/>
    <w:rsid w:val="004A5AFC"/>
    <w:rsid w:val="004B57DB"/>
    <w:rsid w:val="004C656F"/>
    <w:rsid w:val="004C67DE"/>
    <w:rsid w:val="00611DC0"/>
    <w:rsid w:val="00633EAD"/>
    <w:rsid w:val="00665BBA"/>
    <w:rsid w:val="00705ABB"/>
    <w:rsid w:val="00795881"/>
    <w:rsid w:val="008272B0"/>
    <w:rsid w:val="00857BA6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05D24"/>
    <w:rsid w:val="00B150A3"/>
    <w:rsid w:val="00B52697"/>
    <w:rsid w:val="00BE70B9"/>
    <w:rsid w:val="00C768AB"/>
    <w:rsid w:val="00CD613B"/>
    <w:rsid w:val="00CE75AA"/>
    <w:rsid w:val="00CF7F49"/>
    <w:rsid w:val="00D10AF5"/>
    <w:rsid w:val="00D26CB3"/>
    <w:rsid w:val="00D36568"/>
    <w:rsid w:val="00E64243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e6d5f7e-151b-45f0-afd2-a946de3a908b.png" Id="R17b3b537161a41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6d5f7e-151b-45f0-afd2-a946de3a908b.png" Id="R99cea912da97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30</cp:revision>
  <cp:lastPrinted>2013-01-24T12:50:00Z</cp:lastPrinted>
  <dcterms:created xsi:type="dcterms:W3CDTF">2014-01-14T16:57:00Z</dcterms:created>
  <dcterms:modified xsi:type="dcterms:W3CDTF">2018-01-23T11:12:00Z</dcterms:modified>
</cp:coreProperties>
</file>