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 xml:space="preserve">proceda a </w:t>
      </w:r>
      <w:r w:rsidR="002B567A">
        <w:rPr>
          <w:rFonts w:ascii="Arial" w:hAnsi="Arial" w:cs="Arial"/>
          <w:sz w:val="24"/>
          <w:szCs w:val="24"/>
        </w:rPr>
        <w:t xml:space="preserve">operação </w:t>
      </w:r>
      <w:r w:rsidR="00163E3D">
        <w:rPr>
          <w:rFonts w:ascii="Arial" w:hAnsi="Arial" w:cs="Arial"/>
          <w:sz w:val="24"/>
          <w:szCs w:val="24"/>
        </w:rPr>
        <w:t xml:space="preserve">tapa </w:t>
      </w:r>
      <w:r w:rsidR="002B567A">
        <w:rPr>
          <w:rFonts w:ascii="Arial" w:hAnsi="Arial" w:cs="Arial"/>
          <w:sz w:val="24"/>
          <w:szCs w:val="24"/>
        </w:rPr>
        <w:t xml:space="preserve">buraco na </w:t>
      </w:r>
      <w:r w:rsidR="002E3DC4">
        <w:rPr>
          <w:rFonts w:ascii="Arial" w:hAnsi="Arial" w:cs="Arial"/>
          <w:sz w:val="24"/>
          <w:szCs w:val="24"/>
        </w:rPr>
        <w:t>Rua Claudio Manoel da Costa defronte 482 no Bairro Parque Olaria</w:t>
      </w:r>
      <w:r w:rsidR="00D66DF2">
        <w:rPr>
          <w:rFonts w:ascii="Arial" w:hAnsi="Arial" w:cs="Arial"/>
          <w:sz w:val="24"/>
          <w:szCs w:val="24"/>
        </w:rPr>
        <w:t>.</w:t>
      </w:r>
      <w:r w:rsidR="00F732FB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2E3DC4">
        <w:rPr>
          <w:rFonts w:ascii="Arial" w:hAnsi="Arial" w:cs="Arial"/>
          <w:sz w:val="24"/>
          <w:szCs w:val="24"/>
        </w:rPr>
        <w:t>L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3DC4" w:rsidRDefault="00A35AE9" w:rsidP="002E3DC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 xml:space="preserve">proceda </w:t>
      </w:r>
      <w:r w:rsidR="002E3DC4">
        <w:rPr>
          <w:rFonts w:ascii="Arial" w:hAnsi="Arial" w:cs="Arial"/>
          <w:sz w:val="24"/>
          <w:szCs w:val="24"/>
        </w:rPr>
        <w:t xml:space="preserve">a operação tapa buraco na Rua Claudio Manoel da Costa defronte 482 no Bairro Parque Olaria. </w:t>
      </w:r>
    </w:p>
    <w:p w:rsidR="00A35AE9" w:rsidRPr="00D44C3A" w:rsidRDefault="002E3DC4" w:rsidP="002E3DC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D44C3A"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B93911" w:rsidP="00B4310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0C38C3">
        <w:rPr>
          <w:rFonts w:ascii="Arial" w:hAnsi="Arial" w:cs="Arial"/>
          <w:sz w:val="24"/>
          <w:szCs w:val="24"/>
        </w:rPr>
        <w:t>,</w:t>
      </w:r>
      <w:r w:rsidR="00F732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9A2AFE">
        <w:rPr>
          <w:rFonts w:ascii="Arial" w:hAnsi="Arial" w:cs="Arial"/>
          <w:sz w:val="24"/>
          <w:szCs w:val="24"/>
        </w:rPr>
        <w:t>o referido buraco est</w:t>
      </w:r>
      <w:r w:rsidR="002E3DC4">
        <w:rPr>
          <w:rFonts w:ascii="Arial" w:hAnsi="Arial" w:cs="Arial"/>
          <w:sz w:val="24"/>
          <w:szCs w:val="24"/>
        </w:rPr>
        <w:t>á</w:t>
      </w:r>
      <w:r w:rsidR="009A2AFE">
        <w:rPr>
          <w:rFonts w:ascii="Arial" w:hAnsi="Arial" w:cs="Arial"/>
          <w:sz w:val="24"/>
          <w:szCs w:val="24"/>
        </w:rPr>
        <w:t xml:space="preserve"> causando transtornos</w:t>
      </w:r>
      <w:r w:rsidR="00F06D70">
        <w:rPr>
          <w:rFonts w:ascii="Arial" w:hAnsi="Arial" w:cs="Arial"/>
          <w:sz w:val="24"/>
          <w:szCs w:val="24"/>
        </w:rPr>
        <w:t xml:space="preserve"> ao morador que é deficiente</w:t>
      </w:r>
      <w:bookmarkStart w:id="0" w:name="_GoBack"/>
      <w:bookmarkEnd w:id="0"/>
      <w:r w:rsidR="009A2AFE">
        <w:rPr>
          <w:rFonts w:ascii="Arial" w:hAnsi="Arial" w:cs="Arial"/>
          <w:sz w:val="24"/>
          <w:szCs w:val="24"/>
        </w:rPr>
        <w:t xml:space="preserve">, aumentando os riscos de acidentes e ainda podendo danificar os veículos. </w:t>
      </w:r>
      <w:r w:rsidR="0010581E">
        <w:rPr>
          <w:rFonts w:ascii="Arial" w:hAnsi="Arial" w:cs="Arial"/>
          <w:sz w:val="24"/>
          <w:szCs w:val="24"/>
        </w:rPr>
        <w:t xml:space="preserve"> 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10581E" w:rsidRDefault="0010581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E3DC4">
        <w:rPr>
          <w:rFonts w:ascii="Arial" w:hAnsi="Arial" w:cs="Arial"/>
          <w:sz w:val="24"/>
          <w:szCs w:val="24"/>
        </w:rPr>
        <w:t>15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E3DC4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 xml:space="preserve">de </w:t>
      </w:r>
      <w:r w:rsidR="002E3DC4">
        <w:rPr>
          <w:rFonts w:ascii="Arial" w:hAnsi="Arial" w:cs="Arial"/>
          <w:sz w:val="24"/>
          <w:szCs w:val="24"/>
        </w:rPr>
        <w:t>2</w:t>
      </w:r>
      <w:r w:rsidR="006803F2">
        <w:rPr>
          <w:rFonts w:ascii="Arial" w:hAnsi="Arial" w:cs="Arial"/>
          <w:sz w:val="24"/>
          <w:szCs w:val="24"/>
        </w:rPr>
        <w:t>01</w:t>
      </w:r>
      <w:r w:rsidR="002E3DC4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163E3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05432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78D1C4" wp14:editId="1313EA4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0E6CDE" wp14:editId="0A73814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2AE39F" wp14:editId="6B6B2A4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e8a8cbc1734b2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7638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38C3"/>
    <w:rsid w:val="000C7313"/>
    <w:rsid w:val="000D26AE"/>
    <w:rsid w:val="000D52F3"/>
    <w:rsid w:val="000D567C"/>
    <w:rsid w:val="000E3EF1"/>
    <w:rsid w:val="000E421F"/>
    <w:rsid w:val="000E5177"/>
    <w:rsid w:val="000F0DCF"/>
    <w:rsid w:val="000F2680"/>
    <w:rsid w:val="000F743F"/>
    <w:rsid w:val="00101851"/>
    <w:rsid w:val="00103979"/>
    <w:rsid w:val="0010581E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3E3D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567A"/>
    <w:rsid w:val="002B6FE2"/>
    <w:rsid w:val="002D3D98"/>
    <w:rsid w:val="002D5365"/>
    <w:rsid w:val="002E3DC4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3F3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6867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186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B72FD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2799E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2AFE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3CD"/>
    <w:rsid w:val="00B40532"/>
    <w:rsid w:val="00B40785"/>
    <w:rsid w:val="00B43101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2050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3C6E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66DF2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5432"/>
    <w:rsid w:val="00F06D70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32FB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e6f3118-93ed-4af2-82fb-712fd8d6ab67.png" Id="Rb3d7a87a2bbf45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e6f3118-93ed-4af2-82fb-712fd8d6ab67.png" Id="R2ce8a8cbc1734b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08D31-B86B-46E0-BD21-A0C309A0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119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438</cp:revision>
  <cp:lastPrinted>2014-10-17T18:19:00Z</cp:lastPrinted>
  <dcterms:created xsi:type="dcterms:W3CDTF">2014-01-16T16:53:00Z</dcterms:created>
  <dcterms:modified xsi:type="dcterms:W3CDTF">2018-01-15T10:42:00Z</dcterms:modified>
</cp:coreProperties>
</file>