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CF1BCA">
        <w:rPr>
          <w:rFonts w:ascii="Arial" w:hAnsi="Arial" w:cs="Arial"/>
          <w:sz w:val="24"/>
          <w:szCs w:val="24"/>
        </w:rPr>
        <w:t xml:space="preserve">ao conserto de dois buracos do DAE na Rua João Cândido Rangel, defronte os nº 32 e 36 no Jd. Mariana. 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D792F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CF1BCA">
        <w:rPr>
          <w:rFonts w:ascii="Arial" w:hAnsi="Arial" w:cs="Arial"/>
          <w:sz w:val="24"/>
          <w:szCs w:val="24"/>
        </w:rPr>
        <w:t>ao conserto de dois buracos do DAE na Rua João Cândido Rangel, defronte os nº 32 e 36 no Jd. Mariana.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CF1BCA">
        <w:rPr>
          <w:rFonts w:ascii="Arial" w:hAnsi="Arial" w:cs="Arial"/>
          <w:sz w:val="24"/>
          <w:szCs w:val="24"/>
        </w:rPr>
        <w:t>segundo eles após serviços executados pelo DAE ficaram os buracos na rua que estão causando transtornos, podendo causar acidentes e danificar os veículos</w:t>
      </w:r>
      <w:bookmarkStart w:id="0" w:name="_GoBack"/>
      <w:bookmarkEnd w:id="0"/>
      <w:r w:rsidR="00096165">
        <w:rPr>
          <w:rFonts w:ascii="Arial" w:hAnsi="Arial" w:cs="Arial"/>
          <w:sz w:val="24"/>
          <w:szCs w:val="24"/>
        </w:rPr>
        <w:t>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0E1B2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93dfb85a74f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1BCA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53a13b-66da-4673-9543-9335bfa0de55.png" Id="R4abd58032b024b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53a13b-66da-4673-9543-9335bfa0de55.png" Id="R53893dfb85a74f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23A7-29F8-4ABF-845F-F406F5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2017-12-13T17:28:00Z</dcterms:modified>
</cp:coreProperties>
</file>