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F30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3F3003">
        <w:rPr>
          <w:rFonts w:ascii="Arial" w:hAnsi="Arial" w:cs="Arial"/>
          <w:sz w:val="24"/>
          <w:szCs w:val="24"/>
        </w:rPr>
        <w:t>a vacinação contra a febre amarela</w:t>
      </w:r>
      <w:r w:rsidR="000C0761">
        <w:rPr>
          <w:rFonts w:ascii="Arial" w:hAnsi="Arial" w:cs="Arial"/>
          <w:sz w:val="24"/>
          <w:szCs w:val="24"/>
        </w:rPr>
        <w:t xml:space="preserve"> no</w:t>
      </w:r>
      <w:bookmarkStart w:id="0" w:name="_GoBack"/>
      <w:bookmarkEnd w:id="0"/>
      <w:r w:rsidR="000C0761">
        <w:rPr>
          <w:rFonts w:ascii="Arial" w:hAnsi="Arial" w:cs="Arial"/>
          <w:sz w:val="24"/>
          <w:szCs w:val="24"/>
        </w:rPr>
        <w:t xml:space="preserve">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F3003">
        <w:rPr>
          <w:rFonts w:ascii="Arial" w:hAnsi="Arial" w:cs="Arial"/>
          <w:sz w:val="24"/>
          <w:szCs w:val="24"/>
        </w:rPr>
        <w:t xml:space="preserve">, de acordo com informações do Jornal Diário (09/01/2018, pag. 01) já foram registrados </w:t>
      </w:r>
      <w:proofErr w:type="gramStart"/>
      <w:r w:rsidR="003F3003">
        <w:rPr>
          <w:rFonts w:ascii="Arial" w:hAnsi="Arial" w:cs="Arial"/>
          <w:sz w:val="24"/>
          <w:szCs w:val="24"/>
        </w:rPr>
        <w:t>3</w:t>
      </w:r>
      <w:proofErr w:type="gramEnd"/>
      <w:r w:rsidR="003F3003">
        <w:rPr>
          <w:rFonts w:ascii="Arial" w:hAnsi="Arial" w:cs="Arial"/>
          <w:sz w:val="24"/>
          <w:szCs w:val="24"/>
        </w:rPr>
        <w:t xml:space="preserve"> mortes pela doença na região metropolitana;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3F3003" w:rsidRDefault="003F30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00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3F3003">
        <w:rPr>
          <w:rFonts w:ascii="Arial" w:hAnsi="Arial" w:cs="Arial"/>
          <w:sz w:val="24"/>
          <w:szCs w:val="24"/>
        </w:rPr>
        <w:t xml:space="preserve">, conforme informações do coordenador de controle de doenças do estado, Sr. Marcos </w:t>
      </w:r>
      <w:proofErr w:type="spellStart"/>
      <w:r w:rsidR="003F3003">
        <w:rPr>
          <w:rFonts w:ascii="Arial" w:hAnsi="Arial" w:cs="Arial"/>
          <w:sz w:val="24"/>
          <w:szCs w:val="24"/>
        </w:rPr>
        <w:t>Boulos</w:t>
      </w:r>
      <w:proofErr w:type="spellEnd"/>
      <w:r w:rsidR="003F3003">
        <w:rPr>
          <w:rFonts w:ascii="Arial" w:hAnsi="Arial" w:cs="Arial"/>
          <w:sz w:val="24"/>
          <w:szCs w:val="24"/>
        </w:rPr>
        <w:t xml:space="preserve">, serão disponibilizados para os municípios, as vacinas de febre amarela fracionada, cujo período de imunidade é de </w:t>
      </w:r>
      <w:proofErr w:type="gramStart"/>
      <w:r w:rsidR="003F3003">
        <w:rPr>
          <w:rFonts w:ascii="Arial" w:hAnsi="Arial" w:cs="Arial"/>
          <w:sz w:val="24"/>
          <w:szCs w:val="24"/>
        </w:rPr>
        <w:t>8</w:t>
      </w:r>
      <w:proofErr w:type="gramEnd"/>
      <w:r w:rsidR="003F3003">
        <w:rPr>
          <w:rFonts w:ascii="Arial" w:hAnsi="Arial" w:cs="Arial"/>
          <w:sz w:val="24"/>
          <w:szCs w:val="24"/>
        </w:rPr>
        <w:t xml:space="preserve"> anos, havendo a necessidade de aplicar outra dose de </w:t>
      </w:r>
      <w:proofErr w:type="gramStart"/>
      <w:r w:rsidR="003F3003">
        <w:rPr>
          <w:rFonts w:ascii="Arial" w:hAnsi="Arial" w:cs="Arial"/>
          <w:sz w:val="24"/>
          <w:szCs w:val="24"/>
        </w:rPr>
        <w:t>reforço</w:t>
      </w:r>
      <w:proofErr w:type="gramEnd"/>
      <w:r w:rsidR="003F3003">
        <w:rPr>
          <w:rFonts w:ascii="Arial" w:hAnsi="Arial" w:cs="Arial"/>
          <w:sz w:val="24"/>
          <w:szCs w:val="24"/>
        </w:rPr>
        <w:t xml:space="preserve"> após esse período;</w:t>
      </w:r>
    </w:p>
    <w:p w:rsidR="003F3003" w:rsidRDefault="003F30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F3003">
        <w:rPr>
          <w:rFonts w:ascii="Arial" w:hAnsi="Arial" w:cs="Arial"/>
          <w:sz w:val="24"/>
          <w:szCs w:val="24"/>
        </w:rPr>
        <w:t>, na vacina padrão a imunidade é para a vida toda</w:t>
      </w:r>
      <w:r w:rsidR="004973B8">
        <w:rPr>
          <w:rFonts w:ascii="Arial" w:hAnsi="Arial" w:cs="Arial"/>
          <w:sz w:val="24"/>
          <w:szCs w:val="24"/>
        </w:rPr>
        <w:t>, portanto, a diferença entre a dose fracionada e a dose padrão é o tempo de proteção, pois a fracionada tem um quinto da vacina integral, mas seu efeito protetor é semelhante ao da dose padrão;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3F3003" w:rsidRDefault="003F30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003" w:rsidRDefault="004973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dose padrão (concentrada), será aplicada em áreas de risco, e a fracionada nas demais regiões do estado.</w:t>
      </w:r>
    </w:p>
    <w:p w:rsidR="003F3003" w:rsidRDefault="003F30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73B8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973B8">
        <w:rPr>
          <w:rFonts w:ascii="Arial" w:hAnsi="Arial" w:cs="Arial"/>
          <w:sz w:val="24"/>
          <w:szCs w:val="24"/>
        </w:rPr>
        <w:t xml:space="preserve"> Haverá campanha de vacinação contra a febre amarela em nosso município? Quando?</w:t>
      </w:r>
    </w:p>
    <w:p w:rsidR="004973B8" w:rsidRDefault="00497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73B8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4973B8">
        <w:rPr>
          <w:rFonts w:ascii="Arial" w:hAnsi="Arial" w:cs="Arial"/>
          <w:sz w:val="24"/>
          <w:szCs w:val="24"/>
        </w:rPr>
        <w:t xml:space="preserve"> qualquer pessoa interessada poderá tomar a vacina?</w:t>
      </w:r>
    </w:p>
    <w:p w:rsidR="004973B8" w:rsidRDefault="004973B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73B8" w:rsidRDefault="004973B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Qual a faixa etária </w:t>
      </w:r>
      <w:r w:rsidR="00A5739E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tomar a vacina?</w:t>
      </w:r>
    </w:p>
    <w:p w:rsidR="004973B8" w:rsidRDefault="004973B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73B8" w:rsidRDefault="004973B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Já houve casos de febre amarela nos últimos 3 anos em nosso município?</w:t>
      </w:r>
      <w:r w:rsidR="00A5739E">
        <w:rPr>
          <w:rFonts w:ascii="Arial" w:hAnsi="Arial" w:cs="Arial"/>
          <w:sz w:val="24"/>
          <w:szCs w:val="24"/>
        </w:rPr>
        <w:t xml:space="preserve"> </w:t>
      </w:r>
    </w:p>
    <w:p w:rsidR="00A5739E" w:rsidRDefault="00A5739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4973B8" w:rsidRDefault="004973B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E738B0">
        <w:rPr>
          <w:rFonts w:ascii="Arial" w:hAnsi="Arial" w:cs="Arial"/>
        </w:rPr>
        <w:t xml:space="preserve"> - pg. 02/02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739E" w:rsidRDefault="00A5739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761" w:rsidRDefault="000C076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Neste início de 2018, já houve caso de febre amarela no nosso município, ou suspeita da doença?</w:t>
      </w:r>
    </w:p>
    <w:p w:rsidR="000C0761" w:rsidRDefault="000C076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739E" w:rsidRDefault="000C076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5739E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A5739E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39E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5739E">
        <w:rPr>
          <w:rFonts w:ascii="Arial" w:hAnsi="Arial" w:cs="Arial"/>
          <w:sz w:val="24"/>
          <w:szCs w:val="24"/>
        </w:rPr>
        <w:t>janei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A5739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5739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5B" w:rsidRDefault="00C61F5B">
      <w:r>
        <w:separator/>
      </w:r>
    </w:p>
  </w:endnote>
  <w:endnote w:type="continuationSeparator" w:id="0">
    <w:p w:rsidR="00C61F5B" w:rsidRDefault="00C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5B" w:rsidRDefault="00C61F5B">
      <w:r>
        <w:separator/>
      </w:r>
    </w:p>
  </w:footnote>
  <w:footnote w:type="continuationSeparator" w:id="0">
    <w:p w:rsidR="00C61F5B" w:rsidRDefault="00C61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73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ff3c5849954e4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C0761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3003"/>
    <w:rsid w:val="003F7558"/>
    <w:rsid w:val="00442C7A"/>
    <w:rsid w:val="00454EAC"/>
    <w:rsid w:val="004604D2"/>
    <w:rsid w:val="0046247D"/>
    <w:rsid w:val="0048062D"/>
    <w:rsid w:val="0049057E"/>
    <w:rsid w:val="004973B8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5739E"/>
    <w:rsid w:val="00A71CAF"/>
    <w:rsid w:val="00A9035B"/>
    <w:rsid w:val="00A97086"/>
    <w:rsid w:val="00AD27AB"/>
    <w:rsid w:val="00AE702A"/>
    <w:rsid w:val="00BB4F76"/>
    <w:rsid w:val="00BE323B"/>
    <w:rsid w:val="00BF1A41"/>
    <w:rsid w:val="00C355D1"/>
    <w:rsid w:val="00C61F5B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744136-9677-484b-b0ff-3cb9f7506e5d.png" Id="R13461cf2f12f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744136-9677-484b-b0ff-3cb9f7506e5d.png" Id="R16ff3c5849954e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2018-01-12T11:05:00Z</cp:lastPrinted>
  <dcterms:created xsi:type="dcterms:W3CDTF">2018-01-11T16:37:00Z</dcterms:created>
  <dcterms:modified xsi:type="dcterms:W3CDTF">2018-01-12T11:06:00Z</dcterms:modified>
</cp:coreProperties>
</file>