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</w:t>
      </w:r>
      <w:r w:rsidR="004842C3">
        <w:rPr>
          <w:rFonts w:ascii="Arial" w:hAnsi="Arial" w:cs="Arial"/>
          <w:sz w:val="24"/>
          <w:szCs w:val="24"/>
        </w:rPr>
        <w:t>da Agricultura</w:t>
      </w:r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4842C3">
        <w:rPr>
          <w:rFonts w:ascii="Arial" w:hAnsi="Arial" w:cs="Arial"/>
          <w:sz w:val="24"/>
          <w:szCs w:val="24"/>
        </w:rPr>
        <w:t>720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4842C3">
        <w:rPr>
          <w:rFonts w:ascii="Arial" w:hAnsi="Arial" w:cs="Arial"/>
          <w:sz w:val="24"/>
          <w:szCs w:val="24"/>
        </w:rPr>
        <w:t>Loteamento Industrial.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4842C3">
        <w:rPr>
          <w:rFonts w:ascii="Arial" w:hAnsi="Arial" w:cs="Arial"/>
          <w:sz w:val="24"/>
          <w:szCs w:val="24"/>
        </w:rPr>
        <w:t>Rua da Agricultura defronte com o nº 720, no bairro Loteamento Industrial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42C3">
        <w:rPr>
          <w:rFonts w:ascii="Arial" w:hAnsi="Arial" w:cs="Arial"/>
          <w:sz w:val="24"/>
          <w:szCs w:val="24"/>
        </w:rPr>
        <w:t>08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842C3">
        <w:rPr>
          <w:rFonts w:ascii="Arial" w:hAnsi="Arial" w:cs="Arial"/>
          <w:sz w:val="24"/>
          <w:szCs w:val="24"/>
        </w:rPr>
        <w:t>Janeiro de 2.018</w:t>
      </w:r>
      <w:bookmarkStart w:id="0" w:name="_GoBack"/>
      <w:bookmarkEnd w:id="0"/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68918d2fd84bb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842C3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352ab4-b7c2-4203-a447-120841fe5cde.png" Id="R942e142ca44846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352ab4-b7c2-4203-a447-120841fe5cde.png" Id="R0f68918d2fd84b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2018-01-08T18:28:00Z</dcterms:created>
  <dcterms:modified xsi:type="dcterms:W3CDTF">2018-01-08T18:28:00Z</dcterms:modified>
</cp:coreProperties>
</file>