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73D8" w:rsidRPr="00F75516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D2C7F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701BD8">
        <w:rPr>
          <w:rFonts w:ascii="Arial" w:hAnsi="Arial" w:cs="Arial"/>
          <w:sz w:val="24"/>
          <w:szCs w:val="24"/>
        </w:rPr>
        <w:t>Brasília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CD2C7F">
        <w:rPr>
          <w:rFonts w:ascii="Arial" w:hAnsi="Arial" w:cs="Arial"/>
          <w:sz w:val="24"/>
          <w:szCs w:val="24"/>
        </w:rPr>
        <w:t xml:space="preserve">nº </w:t>
      </w:r>
      <w:r w:rsidR="00701BD8">
        <w:rPr>
          <w:rFonts w:ascii="Arial" w:hAnsi="Arial" w:cs="Arial"/>
          <w:sz w:val="24"/>
          <w:szCs w:val="24"/>
        </w:rPr>
        <w:t>298, no bairro Colina de Santa Bárbara.</w:t>
      </w:r>
      <w:r w:rsidR="00701BD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701BD8">
        <w:rPr>
          <w:rFonts w:ascii="Arial" w:hAnsi="Arial" w:cs="Arial"/>
          <w:bCs/>
          <w:sz w:val="24"/>
          <w:szCs w:val="24"/>
        </w:rPr>
        <w:t>Brasília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701BD8">
        <w:rPr>
          <w:rFonts w:ascii="Arial" w:hAnsi="Arial" w:cs="Arial"/>
          <w:bCs/>
          <w:sz w:val="24"/>
          <w:szCs w:val="24"/>
        </w:rPr>
        <w:t>298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01BD8">
        <w:rPr>
          <w:rFonts w:ascii="Arial" w:hAnsi="Arial" w:cs="Arial"/>
          <w:bCs/>
          <w:sz w:val="24"/>
          <w:szCs w:val="24"/>
        </w:rPr>
        <w:t xml:space="preserve">Colina de </w:t>
      </w:r>
      <w:r w:rsidR="00CD2C7F">
        <w:rPr>
          <w:rFonts w:ascii="Arial" w:hAnsi="Arial" w:cs="Arial"/>
          <w:bCs/>
          <w:sz w:val="24"/>
          <w:szCs w:val="24"/>
        </w:rPr>
        <w:t>S</w:t>
      </w:r>
      <w:r w:rsidR="00701BD8">
        <w:rPr>
          <w:rFonts w:ascii="Arial" w:hAnsi="Arial" w:cs="Arial"/>
          <w:bCs/>
          <w:sz w:val="24"/>
          <w:szCs w:val="24"/>
        </w:rPr>
        <w:t xml:space="preserve">anta </w:t>
      </w:r>
      <w:r w:rsidR="00CD2C7F">
        <w:rPr>
          <w:rFonts w:ascii="Arial" w:hAnsi="Arial" w:cs="Arial"/>
          <w:bCs/>
          <w:sz w:val="24"/>
          <w:szCs w:val="24"/>
        </w:rPr>
        <w:t>B</w:t>
      </w:r>
      <w:bookmarkStart w:id="0" w:name="_GoBack"/>
      <w:bookmarkEnd w:id="0"/>
      <w:r w:rsidR="00701BD8">
        <w:rPr>
          <w:rFonts w:ascii="Arial" w:hAnsi="Arial" w:cs="Arial"/>
          <w:bCs/>
          <w:sz w:val="24"/>
          <w:szCs w:val="24"/>
        </w:rPr>
        <w:t>árbara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1BD8">
        <w:rPr>
          <w:rFonts w:ascii="Arial" w:hAnsi="Arial" w:cs="Arial"/>
          <w:sz w:val="24"/>
          <w:szCs w:val="24"/>
        </w:rPr>
        <w:t xml:space="preserve">07 de </w:t>
      </w:r>
      <w:r w:rsidR="00D34F4A">
        <w:rPr>
          <w:rFonts w:ascii="Arial" w:hAnsi="Arial" w:cs="Arial"/>
          <w:sz w:val="24"/>
          <w:szCs w:val="24"/>
        </w:rPr>
        <w:t>dezembro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5E" w:rsidRDefault="00D44D5E">
      <w:r>
        <w:separator/>
      </w:r>
    </w:p>
  </w:endnote>
  <w:endnote w:type="continuationSeparator" w:id="0">
    <w:p w:rsidR="00D44D5E" w:rsidRDefault="00D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5E" w:rsidRDefault="00D44D5E">
      <w:r>
        <w:separator/>
      </w:r>
    </w:p>
  </w:footnote>
  <w:footnote w:type="continuationSeparator" w:id="0">
    <w:p w:rsidR="00D44D5E" w:rsidRDefault="00D4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287df4135f414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53071"/>
    <w:rsid w:val="00365AB3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4D4E90"/>
    <w:rsid w:val="0050370F"/>
    <w:rsid w:val="00701BD8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C35D3E"/>
    <w:rsid w:val="00CA73D8"/>
    <w:rsid w:val="00CD2C7F"/>
    <w:rsid w:val="00CD613B"/>
    <w:rsid w:val="00CD7B0B"/>
    <w:rsid w:val="00CE75AA"/>
    <w:rsid w:val="00CF7F49"/>
    <w:rsid w:val="00D26CB3"/>
    <w:rsid w:val="00D34F4A"/>
    <w:rsid w:val="00D44D5E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14122f-f92f-4463-8f9a-f6485c090e9a.png" Id="R94979cfbefd5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14122f-f92f-4463-8f9a-f6485c090e9a.png" Id="R27287df4135f41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2017-12-07T18:30:00Z</dcterms:created>
  <dcterms:modified xsi:type="dcterms:W3CDTF">2017-12-08T16:04:00Z</dcterms:modified>
</cp:coreProperties>
</file>