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32405">
        <w:rPr>
          <w:rFonts w:ascii="Arial" w:hAnsi="Arial" w:cs="Arial"/>
        </w:rPr>
        <w:t>06130</w:t>
      </w:r>
      <w:r>
        <w:rPr>
          <w:rFonts w:ascii="Arial" w:hAnsi="Arial" w:cs="Arial"/>
        </w:rPr>
        <w:t>/</w:t>
      </w:r>
      <w:r w:rsidR="00D3240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50EF" w:rsidRDefault="00DD770E" w:rsidP="001F18B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5D65">
        <w:rPr>
          <w:rFonts w:ascii="Arial" w:hAnsi="Arial" w:cs="Arial"/>
          <w:sz w:val="24"/>
          <w:szCs w:val="24"/>
        </w:rPr>
        <w:t xml:space="preserve">e </w:t>
      </w:r>
      <w:r w:rsidR="00D61EB2">
        <w:rPr>
          <w:rFonts w:ascii="Arial" w:hAnsi="Arial" w:cs="Arial"/>
          <w:sz w:val="24"/>
          <w:szCs w:val="24"/>
        </w:rPr>
        <w:t xml:space="preserve">aos órgãos competentes, </w:t>
      </w:r>
      <w:r w:rsidR="00B274A2">
        <w:rPr>
          <w:rFonts w:ascii="Arial" w:hAnsi="Arial" w:cs="Arial"/>
          <w:sz w:val="24"/>
          <w:szCs w:val="24"/>
        </w:rPr>
        <w:t xml:space="preserve">instalação de sinalização horizontal para passagem de pedestres, nas portarias da Faculdade Anhanguera, localizada na </w:t>
      </w:r>
      <w:r w:rsidR="00B274A2" w:rsidRPr="00B274A2">
        <w:rPr>
          <w:rFonts w:ascii="Arial" w:hAnsi="Arial" w:cs="Arial"/>
          <w:sz w:val="24"/>
          <w:szCs w:val="24"/>
        </w:rPr>
        <w:t>R</w:t>
      </w:r>
      <w:r w:rsidR="00B274A2">
        <w:rPr>
          <w:rFonts w:ascii="Arial" w:hAnsi="Arial" w:cs="Arial"/>
          <w:sz w:val="24"/>
          <w:szCs w:val="24"/>
        </w:rPr>
        <w:t>ua</w:t>
      </w:r>
      <w:r w:rsidR="00B274A2" w:rsidRPr="00B274A2">
        <w:rPr>
          <w:rFonts w:ascii="Arial" w:hAnsi="Arial" w:cs="Arial"/>
          <w:sz w:val="24"/>
          <w:szCs w:val="24"/>
        </w:rPr>
        <w:t xml:space="preserve"> Juscelino Kubitschek de Oliveira, </w:t>
      </w:r>
      <w:r w:rsidR="00B274A2">
        <w:rPr>
          <w:rFonts w:ascii="Arial" w:hAnsi="Arial" w:cs="Arial"/>
          <w:sz w:val="24"/>
          <w:szCs w:val="24"/>
        </w:rPr>
        <w:t xml:space="preserve">número 1450 no bairro </w:t>
      </w:r>
      <w:r w:rsidR="00B274A2" w:rsidRPr="00B274A2">
        <w:rPr>
          <w:rFonts w:ascii="Arial" w:hAnsi="Arial" w:cs="Arial"/>
          <w:sz w:val="24"/>
          <w:szCs w:val="24"/>
        </w:rPr>
        <w:t>Distrito Industrial</w:t>
      </w:r>
      <w:r w:rsidR="00B274A2">
        <w:rPr>
          <w:rFonts w:ascii="Arial" w:hAnsi="Arial" w:cs="Arial"/>
          <w:sz w:val="24"/>
          <w:szCs w:val="24"/>
        </w:rPr>
        <w:t xml:space="preserve"> II.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6D9E" w:rsidRDefault="00606D9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B274A2">
        <w:rPr>
          <w:rFonts w:ascii="Arial" w:hAnsi="Arial" w:cs="Arial"/>
          <w:bCs/>
          <w:sz w:val="24"/>
          <w:szCs w:val="24"/>
        </w:rPr>
        <w:t>seja</w:t>
      </w:r>
      <w:r w:rsidR="001F18B3">
        <w:rPr>
          <w:rFonts w:ascii="Arial" w:hAnsi="Arial" w:cs="Arial"/>
          <w:bCs/>
          <w:sz w:val="24"/>
          <w:szCs w:val="24"/>
        </w:rPr>
        <w:t xml:space="preserve"> </w:t>
      </w:r>
      <w:r w:rsidR="00B274A2">
        <w:rPr>
          <w:rFonts w:ascii="Arial" w:hAnsi="Arial" w:cs="Arial"/>
          <w:sz w:val="24"/>
          <w:szCs w:val="24"/>
        </w:rPr>
        <w:t xml:space="preserve">instalada sinalização horizontal para passagem de pedestres, nas portarias da Faculdade Anhanguera, localizada na </w:t>
      </w:r>
      <w:r w:rsidR="00B274A2" w:rsidRPr="00B274A2">
        <w:rPr>
          <w:rFonts w:ascii="Arial" w:hAnsi="Arial" w:cs="Arial"/>
          <w:sz w:val="24"/>
          <w:szCs w:val="24"/>
        </w:rPr>
        <w:t>R</w:t>
      </w:r>
      <w:r w:rsidR="00B274A2">
        <w:rPr>
          <w:rFonts w:ascii="Arial" w:hAnsi="Arial" w:cs="Arial"/>
          <w:sz w:val="24"/>
          <w:szCs w:val="24"/>
        </w:rPr>
        <w:t>ua</w:t>
      </w:r>
      <w:r w:rsidR="00B274A2" w:rsidRPr="00B274A2">
        <w:rPr>
          <w:rFonts w:ascii="Arial" w:hAnsi="Arial" w:cs="Arial"/>
          <w:sz w:val="24"/>
          <w:szCs w:val="24"/>
        </w:rPr>
        <w:t xml:space="preserve"> Juscelino Kubitschek de Oliveira, </w:t>
      </w:r>
      <w:r w:rsidR="00B274A2">
        <w:rPr>
          <w:rFonts w:ascii="Arial" w:hAnsi="Arial" w:cs="Arial"/>
          <w:sz w:val="24"/>
          <w:szCs w:val="24"/>
        </w:rPr>
        <w:t xml:space="preserve">número 1450 no bairro </w:t>
      </w:r>
      <w:r w:rsidR="00B274A2" w:rsidRPr="00B274A2">
        <w:rPr>
          <w:rFonts w:ascii="Arial" w:hAnsi="Arial" w:cs="Arial"/>
          <w:sz w:val="24"/>
          <w:szCs w:val="24"/>
        </w:rPr>
        <w:t>Distrito Industrial</w:t>
      </w:r>
      <w:r w:rsidR="00B274A2">
        <w:rPr>
          <w:rFonts w:ascii="Arial" w:hAnsi="Arial" w:cs="Arial"/>
          <w:sz w:val="24"/>
          <w:szCs w:val="24"/>
        </w:rPr>
        <w:t xml:space="preserve"> II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50EF" w:rsidRDefault="00B274A2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 é de extrema urgência e importância à instalação de faixas de pedestres, haja vista o intenso fluxo de veículos na via, colocando em risco os alunos, professores e pedestres que por ali passam. </w:t>
      </w: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35D65">
        <w:rPr>
          <w:rFonts w:ascii="Arial" w:hAnsi="Arial" w:cs="Arial"/>
          <w:sz w:val="24"/>
          <w:szCs w:val="24"/>
        </w:rPr>
        <w:t>14</w:t>
      </w:r>
      <w:r w:rsidR="0001735B">
        <w:rPr>
          <w:rFonts w:ascii="Arial" w:hAnsi="Arial" w:cs="Arial"/>
          <w:sz w:val="24"/>
          <w:szCs w:val="24"/>
        </w:rPr>
        <w:t xml:space="preserve"> de novembro</w:t>
      </w:r>
      <w:r w:rsidR="003F42F9">
        <w:rPr>
          <w:rFonts w:ascii="Arial" w:hAnsi="Arial" w:cs="Arial"/>
          <w:sz w:val="24"/>
          <w:szCs w:val="24"/>
        </w:rPr>
        <w:t xml:space="preserve">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04" w:rsidRDefault="00671104">
      <w:r>
        <w:separator/>
      </w:r>
    </w:p>
  </w:endnote>
  <w:endnote w:type="continuationSeparator" w:id="0">
    <w:p w:rsidR="00671104" w:rsidRDefault="0067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04" w:rsidRDefault="00671104">
      <w:r>
        <w:separator/>
      </w:r>
    </w:p>
  </w:footnote>
  <w:footnote w:type="continuationSeparator" w:id="0">
    <w:p w:rsidR="00671104" w:rsidRDefault="00671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04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043A" w:rsidRPr="006F043A" w:rsidRDefault="006F043A" w:rsidP="006F04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043A">
                  <w:rPr>
                    <w:rFonts w:ascii="Arial" w:hAnsi="Arial" w:cs="Arial"/>
                    <w:b/>
                  </w:rPr>
                  <w:t>PROTOCOLO Nº: 11182/2013     DATA: 14/11/2013     HORA: 16:27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3D"/>
    <w:rsid w:val="0001735B"/>
    <w:rsid w:val="00017A84"/>
    <w:rsid w:val="00020A33"/>
    <w:rsid w:val="00041B2C"/>
    <w:rsid w:val="000A62D2"/>
    <w:rsid w:val="00113DF1"/>
    <w:rsid w:val="00155AC8"/>
    <w:rsid w:val="001958FA"/>
    <w:rsid w:val="001A7EFD"/>
    <w:rsid w:val="001B478A"/>
    <w:rsid w:val="001D1394"/>
    <w:rsid w:val="001F18B3"/>
    <w:rsid w:val="001F7A8C"/>
    <w:rsid w:val="00225B77"/>
    <w:rsid w:val="00255B38"/>
    <w:rsid w:val="00266FE6"/>
    <w:rsid w:val="002C45B7"/>
    <w:rsid w:val="00310883"/>
    <w:rsid w:val="00323976"/>
    <w:rsid w:val="0033648A"/>
    <w:rsid w:val="0035120E"/>
    <w:rsid w:val="00373483"/>
    <w:rsid w:val="003C6E22"/>
    <w:rsid w:val="003D3AA8"/>
    <w:rsid w:val="003F1C9D"/>
    <w:rsid w:val="003F42F9"/>
    <w:rsid w:val="00454EAC"/>
    <w:rsid w:val="004564B2"/>
    <w:rsid w:val="0049057E"/>
    <w:rsid w:val="004B57DB"/>
    <w:rsid w:val="004C5B11"/>
    <w:rsid w:val="004C67DE"/>
    <w:rsid w:val="00535565"/>
    <w:rsid w:val="00535D65"/>
    <w:rsid w:val="00593857"/>
    <w:rsid w:val="005A5B48"/>
    <w:rsid w:val="005B6972"/>
    <w:rsid w:val="005D4E48"/>
    <w:rsid w:val="005D5470"/>
    <w:rsid w:val="00606D9E"/>
    <w:rsid w:val="00647622"/>
    <w:rsid w:val="006605A7"/>
    <w:rsid w:val="00671104"/>
    <w:rsid w:val="006A2B89"/>
    <w:rsid w:val="006C5AB4"/>
    <w:rsid w:val="006E0FCC"/>
    <w:rsid w:val="006F043A"/>
    <w:rsid w:val="00705ABB"/>
    <w:rsid w:val="00742F9C"/>
    <w:rsid w:val="00752960"/>
    <w:rsid w:val="00796BB5"/>
    <w:rsid w:val="007B4B2A"/>
    <w:rsid w:val="007E1B6F"/>
    <w:rsid w:val="00804920"/>
    <w:rsid w:val="00861362"/>
    <w:rsid w:val="008B473D"/>
    <w:rsid w:val="008F64BC"/>
    <w:rsid w:val="00901D87"/>
    <w:rsid w:val="00956536"/>
    <w:rsid w:val="00970EA5"/>
    <w:rsid w:val="00984A9F"/>
    <w:rsid w:val="009902AB"/>
    <w:rsid w:val="009F196D"/>
    <w:rsid w:val="009F599A"/>
    <w:rsid w:val="00A15BAA"/>
    <w:rsid w:val="00A6553F"/>
    <w:rsid w:val="00A674D0"/>
    <w:rsid w:val="00A71CAF"/>
    <w:rsid w:val="00A72855"/>
    <w:rsid w:val="00A9035B"/>
    <w:rsid w:val="00AC1A54"/>
    <w:rsid w:val="00AE702A"/>
    <w:rsid w:val="00B274A2"/>
    <w:rsid w:val="00B91F3C"/>
    <w:rsid w:val="00B93089"/>
    <w:rsid w:val="00BF5642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B41BE"/>
    <w:rsid w:val="00CD613B"/>
    <w:rsid w:val="00CF7F49"/>
    <w:rsid w:val="00D2416F"/>
    <w:rsid w:val="00D26CB3"/>
    <w:rsid w:val="00D32405"/>
    <w:rsid w:val="00D61EB2"/>
    <w:rsid w:val="00D8025B"/>
    <w:rsid w:val="00D83BDA"/>
    <w:rsid w:val="00D977CB"/>
    <w:rsid w:val="00DC6B1D"/>
    <w:rsid w:val="00DD4E5B"/>
    <w:rsid w:val="00DD770E"/>
    <w:rsid w:val="00E022E2"/>
    <w:rsid w:val="00E40C50"/>
    <w:rsid w:val="00E42F3E"/>
    <w:rsid w:val="00E44369"/>
    <w:rsid w:val="00E84AA3"/>
    <w:rsid w:val="00E903BB"/>
    <w:rsid w:val="00EB7D7D"/>
    <w:rsid w:val="00EE2E68"/>
    <w:rsid w:val="00EE2EB7"/>
    <w:rsid w:val="00EE7983"/>
    <w:rsid w:val="00F16623"/>
    <w:rsid w:val="00F177B2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