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703C9">
        <w:rPr>
          <w:rFonts w:ascii="Arial" w:hAnsi="Arial" w:cs="Arial"/>
          <w:sz w:val="24"/>
          <w:szCs w:val="24"/>
        </w:rPr>
        <w:t xml:space="preserve">que efetue serviços de </w:t>
      </w:r>
      <w:r w:rsidR="00D85D84">
        <w:rPr>
          <w:rFonts w:ascii="Arial" w:hAnsi="Arial" w:cs="Arial"/>
          <w:sz w:val="24"/>
          <w:szCs w:val="24"/>
        </w:rPr>
        <w:t xml:space="preserve">revitalização de canaleta, localizada </w:t>
      </w:r>
      <w:r w:rsidR="00FE3581">
        <w:rPr>
          <w:rFonts w:ascii="Arial" w:hAnsi="Arial" w:cs="Arial"/>
          <w:sz w:val="24"/>
          <w:szCs w:val="24"/>
        </w:rPr>
        <w:t xml:space="preserve">em cruzamento </w:t>
      </w:r>
      <w:r w:rsidR="00912979">
        <w:rPr>
          <w:rFonts w:ascii="Arial" w:hAnsi="Arial" w:cs="Arial"/>
          <w:sz w:val="24"/>
          <w:szCs w:val="24"/>
        </w:rPr>
        <w:t>do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2703C9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703C9">
        <w:rPr>
          <w:rFonts w:ascii="Arial" w:hAnsi="Arial" w:cs="Arial"/>
          <w:bCs/>
          <w:sz w:val="24"/>
          <w:szCs w:val="24"/>
        </w:rPr>
        <w:t xml:space="preserve">serviço </w:t>
      </w:r>
      <w:r w:rsidR="00FE3581">
        <w:rPr>
          <w:rFonts w:ascii="Arial" w:hAnsi="Arial" w:cs="Arial"/>
          <w:bCs/>
          <w:sz w:val="24"/>
          <w:szCs w:val="24"/>
        </w:rPr>
        <w:t xml:space="preserve">de revitalização de canaleta, localizada </w:t>
      </w:r>
      <w:r w:rsidR="00912979">
        <w:rPr>
          <w:rFonts w:ascii="Arial" w:hAnsi="Arial" w:cs="Arial"/>
          <w:bCs/>
          <w:sz w:val="24"/>
          <w:szCs w:val="24"/>
        </w:rPr>
        <w:t xml:space="preserve">no cruzamento </w:t>
      </w:r>
      <w:proofErr w:type="gramStart"/>
      <w:r w:rsidR="00912979">
        <w:rPr>
          <w:rFonts w:ascii="Arial" w:hAnsi="Arial" w:cs="Arial"/>
          <w:bCs/>
          <w:sz w:val="24"/>
          <w:szCs w:val="24"/>
        </w:rPr>
        <w:t>das Rua</w:t>
      </w:r>
      <w:proofErr w:type="gramEnd"/>
      <w:r w:rsidR="00912979">
        <w:rPr>
          <w:rFonts w:ascii="Arial" w:hAnsi="Arial" w:cs="Arial"/>
          <w:bCs/>
          <w:sz w:val="24"/>
          <w:szCs w:val="24"/>
        </w:rPr>
        <w:t xml:space="preserve"> Goiânia com Algodão, Planalto do Sol.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E358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o local é palco de inúmeros acidentes, que envolvem principalmente motociclistas</w:t>
      </w:r>
      <w:r w:rsidR="00A35AE9" w:rsidRPr="00F755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Que idosos já sofreram quedas no local e pedem providência.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703C9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703C9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703C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703C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63" w:rsidRDefault="004C3263">
      <w:r>
        <w:separator/>
      </w:r>
    </w:p>
  </w:endnote>
  <w:endnote w:type="continuationSeparator" w:id="0">
    <w:p w:rsidR="004C3263" w:rsidRDefault="004C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63" w:rsidRDefault="004C3263">
      <w:r>
        <w:separator/>
      </w:r>
    </w:p>
  </w:footnote>
  <w:footnote w:type="continuationSeparator" w:id="0">
    <w:p w:rsidR="004C3263" w:rsidRDefault="004C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03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703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703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725a976610492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703C9"/>
    <w:rsid w:val="0033648A"/>
    <w:rsid w:val="00373483"/>
    <w:rsid w:val="003D3AA8"/>
    <w:rsid w:val="00442187"/>
    <w:rsid w:val="00454EAC"/>
    <w:rsid w:val="0049057E"/>
    <w:rsid w:val="004B57DB"/>
    <w:rsid w:val="004C3263"/>
    <w:rsid w:val="004C67DE"/>
    <w:rsid w:val="006649F5"/>
    <w:rsid w:val="006E2917"/>
    <w:rsid w:val="00705ABB"/>
    <w:rsid w:val="00795881"/>
    <w:rsid w:val="00912979"/>
    <w:rsid w:val="0097343C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5D84"/>
    <w:rsid w:val="00E903BB"/>
    <w:rsid w:val="00EB7D7D"/>
    <w:rsid w:val="00EE7983"/>
    <w:rsid w:val="00F16623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9f869e-312b-4da3-85d9-a7e26f2d09a6.png" Id="R6e328f85f6864a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79f869e-312b-4da3-85d9-a7e26f2d09a6.png" Id="R80725a97661049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2017-11-29T18:46:00Z</dcterms:created>
  <dcterms:modified xsi:type="dcterms:W3CDTF">2017-11-29T18:46:00Z</dcterms:modified>
</cp:coreProperties>
</file>