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14BB3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 xml:space="preserve">que estude uma solução para conter a erosão formada pelas águas da chuva em área publica localizada à Rua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Bragança Paulista, no bairro São Joaquim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114BB3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estude uma solução para conter a erosão formada pelas águas da chuva em área publica localizada à Rua Bragança Paulista,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114BB3" w:rsidP="00A557B7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Fomos procurados por moradores próximos solicitando essa providencia, pois, eles têm a preocupação de que a erosão aumente e venha a prejudicar suas residências com o avanço da erosão pelo barranco do Córrego Mollon, onde já é possível encontrar rachaduras na Rua Bragança Paulista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06" w:rsidRDefault="00BF5C06">
      <w:r>
        <w:separator/>
      </w:r>
    </w:p>
  </w:endnote>
  <w:endnote w:type="continuationSeparator" w:id="0">
    <w:p w:rsidR="00BF5C06" w:rsidRDefault="00BF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06" w:rsidRDefault="00BF5C06">
      <w:r>
        <w:separator/>
      </w:r>
    </w:p>
  </w:footnote>
  <w:footnote w:type="continuationSeparator" w:id="0">
    <w:p w:rsidR="00BF5C06" w:rsidRDefault="00BF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ff3c6bc3c842f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D567C"/>
    <w:rsid w:val="00114BB3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417C4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BF5C06"/>
    <w:rsid w:val="00C35EC5"/>
    <w:rsid w:val="00CD613B"/>
    <w:rsid w:val="00CF7F49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776c04e-0c5e-4e52-9dce-21a644609477.png" Id="Rf0cb8deb7d1f483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f776c04e-0c5e-4e52-9dce-21a644609477.png" Id="R92ff3c6bc3c842f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920C-2DD6-4034-8717-B16030D3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2017-11-28T13:30:00Z</dcterms:created>
  <dcterms:modified xsi:type="dcterms:W3CDTF">2017-11-28T13:30:00Z</dcterms:modified>
</cp:coreProperties>
</file>