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F44D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BF44D6">
        <w:rPr>
          <w:rFonts w:ascii="Arial" w:hAnsi="Arial" w:cs="Arial"/>
          <w:sz w:val="24"/>
          <w:szCs w:val="24"/>
        </w:rPr>
        <w:t>Estrada do Pedroso, próximo à Avenida Prefeito Isaías Hermínio Romano, no Bairro Conjunto Habitacional dos Trabalhadores.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44D6" w:rsidRPr="00BF44D6" w:rsidRDefault="00A35AE9" w:rsidP="00BF44D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F44D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BF44D6">
        <w:rPr>
          <w:rFonts w:ascii="Arial" w:hAnsi="Arial" w:cs="Arial"/>
          <w:bCs/>
          <w:sz w:val="24"/>
          <w:szCs w:val="24"/>
        </w:rPr>
        <w:t xml:space="preserve"> </w:t>
      </w:r>
      <w:r w:rsidR="00BF44D6" w:rsidRPr="00BF44D6">
        <w:rPr>
          <w:rFonts w:ascii="Arial" w:hAnsi="Arial" w:cs="Arial"/>
          <w:bCs/>
          <w:sz w:val="24"/>
          <w:szCs w:val="24"/>
        </w:rPr>
        <w:t>Estrada do Pedroso, próximo à Avenida Prefeito Isaías Hermínio Romano, no Bairro Conjunto Habitacional dos Trabalhadores.</w:t>
      </w:r>
    </w:p>
    <w:p w:rsidR="00BF44D6" w:rsidRPr="00BF44D6" w:rsidRDefault="00BF44D6" w:rsidP="00BF44D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BF44D6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F44D6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BF44D6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44D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F44D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27" w:rsidRDefault="00E42027">
      <w:r>
        <w:separator/>
      </w:r>
    </w:p>
  </w:endnote>
  <w:endnote w:type="continuationSeparator" w:id="0">
    <w:p w:rsidR="00E42027" w:rsidRDefault="00E4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27" w:rsidRDefault="00E42027">
      <w:r>
        <w:separator/>
      </w:r>
    </w:p>
  </w:footnote>
  <w:footnote w:type="continuationSeparator" w:id="0">
    <w:p w:rsidR="00E42027" w:rsidRDefault="00E42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44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44D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F44D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427dc3a2ab4ab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F44D6"/>
    <w:rsid w:val="00CD613B"/>
    <w:rsid w:val="00CE75AA"/>
    <w:rsid w:val="00CF7F49"/>
    <w:rsid w:val="00D26CB3"/>
    <w:rsid w:val="00E4202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03ae13-d171-4e35-a515-69e5885aea3d.png" Id="R9ef1f8e6982044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f03ae13-d171-4e35-a515-69e5885aea3d.png" Id="Rf3427dc3a2ab4a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2017-11-23T17:55:00Z</dcterms:created>
  <dcterms:modified xsi:type="dcterms:W3CDTF">2017-11-23T17:55:00Z</dcterms:modified>
</cp:coreProperties>
</file>