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CE331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</w:t>
      </w:r>
      <w:r w:rsidR="007D6E61">
        <w:rPr>
          <w:rFonts w:ascii="Arial" w:hAnsi="Arial" w:cs="Arial"/>
          <w:sz w:val="24"/>
          <w:szCs w:val="24"/>
        </w:rPr>
        <w:t>o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CE331C">
        <w:rPr>
          <w:rFonts w:ascii="Arial" w:hAnsi="Arial" w:cs="Arial"/>
          <w:sz w:val="24"/>
          <w:szCs w:val="24"/>
        </w:rPr>
        <w:t xml:space="preserve">Bairro </w:t>
      </w:r>
      <w:r w:rsidR="002E5824">
        <w:rPr>
          <w:rFonts w:ascii="Arial" w:hAnsi="Arial" w:cs="Arial"/>
          <w:sz w:val="24"/>
          <w:szCs w:val="24"/>
        </w:rPr>
        <w:t>Conjunto Roberto Romano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E331C">
        <w:rPr>
          <w:rFonts w:ascii="Arial" w:hAnsi="Arial" w:cs="Arial"/>
          <w:sz w:val="24"/>
          <w:szCs w:val="24"/>
        </w:rPr>
        <w:t>operação “tapa-buracos”</w:t>
      </w:r>
      <w:r w:rsidR="00CE331C" w:rsidRPr="00F75516">
        <w:rPr>
          <w:rFonts w:ascii="Arial" w:hAnsi="Arial" w:cs="Arial"/>
          <w:sz w:val="24"/>
          <w:szCs w:val="24"/>
        </w:rPr>
        <w:t xml:space="preserve"> </w:t>
      </w:r>
      <w:r w:rsidR="002E5824">
        <w:rPr>
          <w:rFonts w:ascii="Arial" w:hAnsi="Arial" w:cs="Arial"/>
          <w:sz w:val="24"/>
          <w:szCs w:val="24"/>
        </w:rPr>
        <w:t>no Bairro Conjunto Roberto Romano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D261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</w:t>
      </w:r>
      <w:r w:rsidR="00165D14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>foi procurado por munícipes consta</w:t>
      </w:r>
      <w:r>
        <w:rPr>
          <w:rFonts w:ascii="Arial" w:hAnsi="Arial" w:cs="Arial"/>
        </w:rPr>
        <w:t>ta</w:t>
      </w:r>
      <w:r w:rsidR="00165D14">
        <w:rPr>
          <w:rFonts w:ascii="Arial" w:hAnsi="Arial" w:cs="Arial"/>
        </w:rPr>
        <w:t xml:space="preserve">ndo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D2613">
        <w:rPr>
          <w:rFonts w:ascii="Arial" w:hAnsi="Arial" w:cs="Arial"/>
          <w:sz w:val="24"/>
          <w:szCs w:val="24"/>
        </w:rPr>
        <w:t xml:space="preserve">, em </w:t>
      </w:r>
      <w:r w:rsidR="002E5824">
        <w:rPr>
          <w:rFonts w:ascii="Arial" w:hAnsi="Arial" w:cs="Arial"/>
          <w:sz w:val="24"/>
          <w:szCs w:val="24"/>
        </w:rPr>
        <w:t>2</w:t>
      </w:r>
      <w:r w:rsidR="007D6E61">
        <w:rPr>
          <w:rFonts w:ascii="Arial" w:hAnsi="Arial" w:cs="Arial"/>
          <w:sz w:val="24"/>
          <w:szCs w:val="24"/>
        </w:rPr>
        <w:t>2</w:t>
      </w:r>
      <w:r w:rsidR="00CE331C">
        <w:rPr>
          <w:rFonts w:ascii="Arial" w:hAnsi="Arial" w:cs="Arial"/>
          <w:sz w:val="24"/>
          <w:szCs w:val="24"/>
        </w:rPr>
        <w:t xml:space="preserve"> de </w:t>
      </w:r>
      <w:r w:rsidR="007D6E61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6bc3653bcb454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A39"/>
    <w:rsid w:val="000D567C"/>
    <w:rsid w:val="00165D14"/>
    <w:rsid w:val="001B478A"/>
    <w:rsid w:val="001D1394"/>
    <w:rsid w:val="002E582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D6E61"/>
    <w:rsid w:val="009F196D"/>
    <w:rsid w:val="00A35AE9"/>
    <w:rsid w:val="00A71CAF"/>
    <w:rsid w:val="00A9035B"/>
    <w:rsid w:val="00AD2613"/>
    <w:rsid w:val="00AE702A"/>
    <w:rsid w:val="00B63AA3"/>
    <w:rsid w:val="00CD613B"/>
    <w:rsid w:val="00CE331C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516364-56ac-421f-9c60-058194638583.png" Id="R96799d5a3e3742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516364-56ac-421f-9c60-058194638583.png" Id="Re66bc3653bcb45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2017-01-18T12:08:00Z</dcterms:created>
  <dcterms:modified xsi:type="dcterms:W3CDTF">2017-11-22T17:59:00Z</dcterms:modified>
</cp:coreProperties>
</file>