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>revitalização de guia de calçada, que se encontra danificada na região central da cidade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>revitalização de guia de calçada</w:t>
      </w:r>
      <w:r w:rsidR="00230ECB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97876">
        <w:rPr>
          <w:rFonts w:ascii="Arial" w:hAnsi="Arial" w:cs="Arial"/>
          <w:bCs/>
          <w:sz w:val="24"/>
          <w:szCs w:val="24"/>
        </w:rPr>
        <w:t xml:space="preserve"> da Rua </w:t>
      </w:r>
      <w:r w:rsidR="005F2829">
        <w:rPr>
          <w:rFonts w:ascii="Arial" w:hAnsi="Arial" w:cs="Arial"/>
          <w:bCs/>
          <w:sz w:val="24"/>
          <w:szCs w:val="24"/>
        </w:rPr>
        <w:t>João Lino</w:t>
      </w:r>
      <w:r w:rsidR="00197876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5F2829">
        <w:rPr>
          <w:rFonts w:ascii="Arial" w:hAnsi="Arial" w:cs="Arial"/>
          <w:bCs/>
          <w:sz w:val="24"/>
          <w:szCs w:val="24"/>
        </w:rPr>
        <w:t>525</w:t>
      </w:r>
      <w:r w:rsidR="00197876">
        <w:rPr>
          <w:rFonts w:ascii="Arial" w:hAnsi="Arial" w:cs="Arial"/>
          <w:bCs/>
          <w:sz w:val="24"/>
          <w:szCs w:val="24"/>
        </w:rPr>
        <w:t>, centro.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que, moradores próximos pedem a revitalização da guia no trecho em questão, porém, não recebem atendimento. No último final de semana uma senhora sofreu torção no tornozelo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guia.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C2" w:rsidRDefault="006E75C2">
      <w:r>
        <w:separator/>
      </w:r>
    </w:p>
  </w:endnote>
  <w:endnote w:type="continuationSeparator" w:id="0">
    <w:p w:rsidR="006E75C2" w:rsidRDefault="006E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C2" w:rsidRDefault="006E75C2">
      <w:r>
        <w:separator/>
      </w:r>
    </w:p>
  </w:footnote>
  <w:footnote w:type="continuationSeparator" w:id="0">
    <w:p w:rsidR="006E75C2" w:rsidRDefault="006E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f73dbd43334b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30EC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6E75C2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91946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7576c9-8551-4e4e-a8d7-aa42d6515b68.png" Id="R4b3df0c173b1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576c9-8551-4e4e-a8d7-aa42d6515b68.png" Id="R37f73dbd43334b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0112-A6CF-44A0-A35C-EF16DE03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2017-11-22T11:57:00Z</dcterms:created>
  <dcterms:modified xsi:type="dcterms:W3CDTF">2017-11-24T11:02:00Z</dcterms:modified>
</cp:coreProperties>
</file>