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4F5BBF">
        <w:rPr>
          <w:rFonts w:ascii="Arial" w:hAnsi="Arial" w:cs="Arial"/>
        </w:rPr>
        <w:t>06191</w:t>
      </w:r>
      <w:r w:rsidRPr="00F75516">
        <w:rPr>
          <w:rFonts w:ascii="Arial" w:hAnsi="Arial" w:cs="Arial"/>
        </w:rPr>
        <w:t>/</w:t>
      </w:r>
      <w:r w:rsidR="004F5BB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C6151" w:rsidRPr="00F75516" w:rsidRDefault="00CC6151" w:rsidP="00CC6151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que proceda a limpeza e roçagem da Rua Padre Victorio Freguglia, próximo ao Bloco n°105, no Conjunto Habitacional Roberto Romano, fotos em anexo.</w:t>
      </w:r>
    </w:p>
    <w:p w:rsidR="00CC6151" w:rsidRPr="00F75516" w:rsidRDefault="00CC6151" w:rsidP="00CC615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da Rua Padre Victorio Freguglia, </w:t>
      </w:r>
      <w:r w:rsidR="00CC6151">
        <w:rPr>
          <w:rFonts w:ascii="Arial" w:hAnsi="Arial" w:cs="Arial"/>
          <w:sz w:val="24"/>
          <w:szCs w:val="24"/>
        </w:rPr>
        <w:t xml:space="preserve">próximo ao Bloco n°105, </w:t>
      </w:r>
      <w:r w:rsidR="002F35F4">
        <w:rPr>
          <w:rFonts w:ascii="Arial" w:hAnsi="Arial" w:cs="Arial"/>
          <w:sz w:val="24"/>
          <w:szCs w:val="24"/>
        </w:rPr>
        <w:t>no Conjunto Habitacional Roberto Romano.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CC6151">
        <w:rPr>
          <w:rFonts w:ascii="Arial" w:hAnsi="Arial" w:cs="Arial"/>
          <w:b w:val="0"/>
          <w:bCs/>
          <w:u w:val="none"/>
        </w:rPr>
        <w:t>22 de novembro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95pt;height:266.9pt">
            <v:imagedata r:id="rId7" o:title="IMG_0001"/>
          </v:shape>
        </w:pict>
      </w: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6" type="#_x0000_t75" style="width:400.95pt;height:266.9pt">
            <v:imagedata r:id="rId8" o:title="IMG_0004"/>
          </v:shape>
        </w:pict>
      </w: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pict>
          <v:shape id="_x0000_i1027" type="#_x0000_t75" style="width:424.55pt;height:283.05pt">
            <v:imagedata r:id="rId9" o:title="IMG_0005"/>
          </v:shape>
        </w:pict>
      </w: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87037D" w:rsidRDefault="00CC615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8" type="#_x0000_t75" style="width:424.55pt;height:283.05pt">
            <v:imagedata r:id="rId10" o:title="IMG_0013"/>
          </v:shape>
        </w:pict>
      </w:r>
    </w:p>
    <w:p w:rsidR="00455F87" w:rsidRPr="00FB715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CC6151">
      <w:headerReference w:type="default" r:id="rId11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9AE" w:rsidRDefault="00F859AE">
      <w:r>
        <w:separator/>
      </w:r>
    </w:p>
  </w:endnote>
  <w:endnote w:type="continuationSeparator" w:id="0">
    <w:p w:rsidR="00F859AE" w:rsidRDefault="00F85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9AE" w:rsidRDefault="00F859AE">
      <w:r>
        <w:separator/>
      </w:r>
    </w:p>
  </w:footnote>
  <w:footnote w:type="continuationSeparator" w:id="0">
    <w:p w:rsidR="00F859AE" w:rsidRDefault="00F85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138D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138D9" w:rsidRPr="008138D9" w:rsidRDefault="008138D9" w:rsidP="008138D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138D9">
                  <w:rPr>
                    <w:rFonts w:ascii="Arial" w:hAnsi="Arial" w:cs="Arial"/>
                    <w:b/>
                  </w:rPr>
                  <w:t>PROTOCOLO Nº: 11337/2013     DATA: 22/11/2013     HORA: 13:31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9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F35F4"/>
    <w:rsid w:val="0033648A"/>
    <w:rsid w:val="003463E0"/>
    <w:rsid w:val="00373483"/>
    <w:rsid w:val="003D3AA8"/>
    <w:rsid w:val="003E5503"/>
    <w:rsid w:val="00454EAC"/>
    <w:rsid w:val="00455F87"/>
    <w:rsid w:val="0049057E"/>
    <w:rsid w:val="004B57DB"/>
    <w:rsid w:val="004C67DE"/>
    <w:rsid w:val="004D3DCD"/>
    <w:rsid w:val="004F5BBF"/>
    <w:rsid w:val="004F6411"/>
    <w:rsid w:val="00570B6D"/>
    <w:rsid w:val="006567B1"/>
    <w:rsid w:val="00705ABB"/>
    <w:rsid w:val="007454EA"/>
    <w:rsid w:val="008138D9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8090C"/>
    <w:rsid w:val="00CC6151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D4F3A"/>
    <w:rsid w:val="00EE7983"/>
    <w:rsid w:val="00EF751A"/>
    <w:rsid w:val="00F16623"/>
    <w:rsid w:val="00F31667"/>
    <w:rsid w:val="00F859A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3F5C1-F226-4712-9852-C9F02B359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806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