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EA519C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Pr="00E14AAC">
        <w:rPr>
          <w:rFonts w:ascii="Arial" w:hAnsi="Arial" w:cs="Arial"/>
          <w:color w:val="000000"/>
          <w:sz w:val="24"/>
          <w:szCs w:val="24"/>
        </w:rPr>
        <w:t>que 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>
        <w:rPr>
          <w:rFonts w:ascii="Arial" w:hAnsi="Arial" w:cs="Arial"/>
          <w:color w:val="000000"/>
          <w:sz w:val="24"/>
          <w:szCs w:val="24"/>
        </w:rPr>
        <w:t xml:space="preserve"> em área pública entre as Avenidas Mário Dedini e dos Bandeirantes no Bairro Icaraí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A519C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Pr="00E14AAC">
        <w:rPr>
          <w:rFonts w:ascii="Arial" w:hAnsi="Arial" w:cs="Arial"/>
          <w:color w:val="000000"/>
          <w:sz w:val="24"/>
          <w:szCs w:val="24"/>
        </w:rPr>
        <w:t>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>
        <w:rPr>
          <w:rFonts w:ascii="Arial" w:hAnsi="Arial" w:cs="Arial"/>
          <w:color w:val="000000"/>
          <w:sz w:val="24"/>
          <w:szCs w:val="24"/>
        </w:rPr>
        <w:t xml:space="preserve"> em área pública entre as Avenidas Mário Dedini e dos Bandeirantes no Bairro Icaraí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5445FE" w:rsidP="00913AEC">
      <w:pPr>
        <w:pStyle w:val="Recuodecorpodetexto2"/>
        <w:spacing w:line="360" w:lineRule="auto"/>
        <w:rPr>
          <w:rFonts w:ascii="Arial" w:hAnsi="Arial" w:cs="Arial"/>
        </w:rPr>
      </w:pPr>
      <w:r w:rsidRPr="001F7AF9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 xml:space="preserve">           </w:t>
      </w:r>
      <w:r w:rsidR="00EA519C" w:rsidRPr="00F75516">
        <w:rPr>
          <w:rFonts w:ascii="Arial" w:hAnsi="Arial" w:cs="Arial"/>
        </w:rPr>
        <w:t>Conforme</w:t>
      </w:r>
      <w:r w:rsidR="00EA519C">
        <w:rPr>
          <w:rFonts w:ascii="Arial" w:hAnsi="Arial" w:cs="Arial"/>
        </w:rPr>
        <w:t xml:space="preserve"> reivindicação da população</w:t>
      </w:r>
      <w:r w:rsidR="00EA519C" w:rsidRPr="00F75516">
        <w:rPr>
          <w:rFonts w:ascii="Arial" w:hAnsi="Arial" w:cs="Arial"/>
        </w:rPr>
        <w:t xml:space="preserve">, este vereador </w:t>
      </w:r>
      <w:r w:rsidR="00EA519C"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83" w:rsidRDefault="00A93D83">
      <w:r>
        <w:separator/>
      </w:r>
    </w:p>
  </w:endnote>
  <w:endnote w:type="continuationSeparator" w:id="0">
    <w:p w:rsidR="00A93D83" w:rsidRDefault="00A9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83" w:rsidRDefault="00A93D83">
      <w:r>
        <w:separator/>
      </w:r>
    </w:p>
  </w:footnote>
  <w:footnote w:type="continuationSeparator" w:id="0">
    <w:p w:rsidR="00A93D83" w:rsidRDefault="00A9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f044651e96454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4D0E09"/>
    <w:rsid w:val="00511CA0"/>
    <w:rsid w:val="0053771B"/>
    <w:rsid w:val="005445FE"/>
    <w:rsid w:val="005540D2"/>
    <w:rsid w:val="0060699F"/>
    <w:rsid w:val="006251C1"/>
    <w:rsid w:val="006A5AC2"/>
    <w:rsid w:val="006F3284"/>
    <w:rsid w:val="00705ABB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93D83"/>
    <w:rsid w:val="00AC4893"/>
    <w:rsid w:val="00AE702A"/>
    <w:rsid w:val="00B064FF"/>
    <w:rsid w:val="00B4620D"/>
    <w:rsid w:val="00B94C43"/>
    <w:rsid w:val="00BA6FF9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19C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71becc0-4065-4b0e-80e3-3c46258fbb5f.png" Id="R346ad95b7f7043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71becc0-4065-4b0e-80e3-3c46258fbb5f.png" Id="Rb7f044651e9645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0353-43D8-4B6D-A01E-392F013E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2017-11-22T15:48:00Z</dcterms:created>
  <dcterms:modified xsi:type="dcterms:W3CDTF">2017-11-22T15:48:00Z</dcterms:modified>
</cp:coreProperties>
</file>