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B272C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a c</w:t>
      </w:r>
      <w:r w:rsidRPr="00A0764F">
        <w:rPr>
          <w:rFonts w:ascii="Arial" w:hAnsi="Arial" w:cs="Arial"/>
          <w:sz w:val="24"/>
          <w:szCs w:val="24"/>
        </w:rPr>
        <w:t xml:space="preserve">onstrução de </w:t>
      </w:r>
      <w:r>
        <w:rPr>
          <w:rFonts w:ascii="Arial" w:hAnsi="Arial" w:cs="Arial"/>
          <w:sz w:val="24"/>
          <w:szCs w:val="24"/>
        </w:rPr>
        <w:t>valeta no cruzamento com a Rua: Alfredo Contato e a Rua: Portugal, no Bairro: Jardim Europa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9B272C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c</w:t>
      </w:r>
      <w:r w:rsidRPr="00A0764F">
        <w:rPr>
          <w:rFonts w:ascii="Arial" w:hAnsi="Arial" w:cs="Arial"/>
          <w:sz w:val="24"/>
          <w:szCs w:val="24"/>
        </w:rPr>
        <w:t xml:space="preserve">onstrução de </w:t>
      </w:r>
      <w:r>
        <w:rPr>
          <w:rFonts w:ascii="Arial" w:hAnsi="Arial" w:cs="Arial"/>
          <w:sz w:val="24"/>
          <w:szCs w:val="24"/>
        </w:rPr>
        <w:t>valeta no cruzamento da Rua: Alfredo de Contato com a Rua: Portugal</w:t>
      </w:r>
      <w:r w:rsidR="00A57C89">
        <w:rPr>
          <w:rFonts w:ascii="Arial" w:hAnsi="Arial" w:cs="Arial"/>
          <w:sz w:val="24"/>
          <w:szCs w:val="24"/>
        </w:rPr>
        <w:t>.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9B272C" w:rsidP="00A57C89">
      <w:pPr>
        <w:pStyle w:val="Recuodecorpodetexto2"/>
        <w:spacing w:line="360" w:lineRule="auto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 xml:space="preserve">relatando que o escoamento de água das chuvas vindo da Rua: Alfredo Contato e a Rua: Portugal, provocando grande </w:t>
      </w:r>
      <w:proofErr w:type="gramStart"/>
      <w:r>
        <w:rPr>
          <w:rFonts w:ascii="Arial" w:hAnsi="Arial" w:cs="Arial"/>
        </w:rPr>
        <w:t>acumulo</w:t>
      </w:r>
      <w:proofErr w:type="gramEnd"/>
      <w:r>
        <w:rPr>
          <w:rFonts w:ascii="Arial" w:hAnsi="Arial" w:cs="Arial"/>
        </w:rPr>
        <w:t xml:space="preserve"> de água o que eleva o risco de acidentes de trânsito. Algumas casas também são invadidas, dependendo do volume de água. Como não há canaleta ou qualquer outro desvio para guiar a água, muitas vezes os moradores são surpreendidos com a enxurrada na porta de seus comércios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18" w:rsidRDefault="009D1B18">
      <w:r>
        <w:separator/>
      </w:r>
    </w:p>
  </w:endnote>
  <w:endnote w:type="continuationSeparator" w:id="0">
    <w:p w:rsidR="009D1B18" w:rsidRDefault="009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18" w:rsidRDefault="009D1B18">
      <w:r>
        <w:separator/>
      </w:r>
    </w:p>
  </w:footnote>
  <w:footnote w:type="continuationSeparator" w:id="0">
    <w:p w:rsidR="009D1B18" w:rsidRDefault="009D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0ba8c880b04fa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B272C"/>
    <w:rsid w:val="009D1B18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d960f6d-4b01-4131-a8cc-ab7c1d08040f.png" Id="R28a8a3d7a3684d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d960f6d-4b01-4131-a8cc-ab7c1d08040f.png" Id="R210ba8c880b0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FA0F-5C3A-46BD-8421-2DBA5CF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2017-11-21T05:10:00Z</dcterms:created>
  <dcterms:modified xsi:type="dcterms:W3CDTF">2017-11-21T05:10:00Z</dcterms:modified>
</cp:coreProperties>
</file>