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8491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6B1C35">
        <w:rPr>
          <w:rFonts w:ascii="Arial" w:hAnsi="Arial" w:cs="Arial"/>
          <w:sz w:val="24"/>
          <w:szCs w:val="24"/>
        </w:rPr>
        <w:t xml:space="preserve">Rua Vereador Benedito A. </w:t>
      </w:r>
      <w:proofErr w:type="spellStart"/>
      <w:r w:rsidR="006B1C35">
        <w:rPr>
          <w:rFonts w:ascii="Arial" w:hAnsi="Arial" w:cs="Arial"/>
          <w:sz w:val="24"/>
          <w:szCs w:val="24"/>
        </w:rPr>
        <w:t>Atanaz</w:t>
      </w:r>
      <w:proofErr w:type="spellEnd"/>
      <w:r w:rsidR="00E70C7C">
        <w:rPr>
          <w:rFonts w:ascii="Arial" w:hAnsi="Arial" w:cs="Arial"/>
          <w:sz w:val="24"/>
          <w:szCs w:val="24"/>
        </w:rPr>
        <w:t xml:space="preserve"> </w:t>
      </w:r>
      <w:r w:rsidR="006B1C35">
        <w:rPr>
          <w:rFonts w:ascii="Arial" w:hAnsi="Arial" w:cs="Arial"/>
          <w:sz w:val="24"/>
          <w:szCs w:val="24"/>
        </w:rPr>
        <w:t>próximo ao nº 446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6B1C35">
        <w:rPr>
          <w:rFonts w:ascii="Arial" w:hAnsi="Arial" w:cs="Arial"/>
          <w:sz w:val="24"/>
          <w:szCs w:val="24"/>
        </w:rPr>
        <w:t>Conjunto Habitacional dos Trabalhadores</w:t>
      </w:r>
      <w:r w:rsidR="00480C35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6B1C35">
        <w:rPr>
          <w:rFonts w:ascii="Arial" w:hAnsi="Arial" w:cs="Arial"/>
          <w:sz w:val="24"/>
          <w:szCs w:val="24"/>
        </w:rPr>
        <w:t xml:space="preserve">Rua Vereador Benedito A. </w:t>
      </w:r>
      <w:proofErr w:type="spellStart"/>
      <w:r w:rsidR="006B1C35">
        <w:rPr>
          <w:rFonts w:ascii="Arial" w:hAnsi="Arial" w:cs="Arial"/>
          <w:sz w:val="24"/>
          <w:szCs w:val="24"/>
        </w:rPr>
        <w:t>Atanaz</w:t>
      </w:r>
      <w:proofErr w:type="spellEnd"/>
      <w:r w:rsidR="006B1C35">
        <w:rPr>
          <w:rFonts w:ascii="Arial" w:hAnsi="Arial" w:cs="Arial"/>
          <w:sz w:val="24"/>
          <w:szCs w:val="24"/>
        </w:rPr>
        <w:t xml:space="preserve"> próximo ao nº 446, no bairro Conjunto Habitacional dos Trabalhadores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6B1C35">
        <w:rPr>
          <w:rFonts w:ascii="Arial" w:hAnsi="Arial" w:cs="Arial"/>
          <w:sz w:val="24"/>
          <w:szCs w:val="24"/>
        </w:rPr>
        <w:t>13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6B1C35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ff5c345c2d4b6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139D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1C35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a4612c0-34eb-4ce4-a74b-5b230e2383e4.png" Id="Rc13791d1ccdc4f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4612c0-34eb-4ce4-a74b-5b230e2383e4.png" Id="Rb9ff5c345c2d4b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2017-11-13T18:36:00Z</dcterms:created>
  <dcterms:modified xsi:type="dcterms:W3CDTF">2017-11-13T18:36:00Z</dcterms:modified>
</cp:coreProperties>
</file>