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E21403">
        <w:rPr>
          <w:rFonts w:ascii="Arial" w:hAnsi="Arial" w:cs="Arial"/>
          <w:sz w:val="24"/>
          <w:szCs w:val="24"/>
        </w:rPr>
        <w:t>de sinalização de solo, próximo a escola na Vila Oliveira.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FA7FBA">
        <w:rPr>
          <w:rFonts w:ascii="Arial" w:hAnsi="Arial" w:cs="Arial"/>
          <w:bCs/>
          <w:sz w:val="24"/>
          <w:szCs w:val="24"/>
        </w:rPr>
        <w:t xml:space="preserve">da sinalização de solo da Rua </w:t>
      </w:r>
      <w:r w:rsidR="00E21403">
        <w:rPr>
          <w:rFonts w:ascii="Arial" w:hAnsi="Arial" w:cs="Arial"/>
          <w:bCs/>
          <w:sz w:val="24"/>
          <w:szCs w:val="24"/>
        </w:rPr>
        <w:t>Armando Bueno de Campos, 52, Vila Oliveira</w:t>
      </w:r>
      <w:r w:rsidR="0018331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E2140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sinalização de faixa de pedestre próximo à Escola Estadual Professor Antônio Arruda Ribeiro</w:t>
      </w:r>
      <w:r w:rsidR="00FA7F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revitalização da referida faixa trará segurança, principalmente nos horários de entrada e saída dos alunos.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21403">
        <w:rPr>
          <w:rFonts w:ascii="Arial" w:hAnsi="Arial" w:cs="Arial"/>
          <w:sz w:val="24"/>
          <w:szCs w:val="24"/>
        </w:rPr>
        <w:t>08</w:t>
      </w:r>
      <w:bookmarkStart w:id="0" w:name="_GoBack"/>
      <w:bookmarkEnd w:id="0"/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C0" w:rsidRDefault="00CA7AC0">
      <w:r>
        <w:separator/>
      </w:r>
    </w:p>
  </w:endnote>
  <w:endnote w:type="continuationSeparator" w:id="0">
    <w:p w:rsidR="00CA7AC0" w:rsidRDefault="00CA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C0" w:rsidRDefault="00CA7AC0">
      <w:r>
        <w:separator/>
      </w:r>
    </w:p>
  </w:footnote>
  <w:footnote w:type="continuationSeparator" w:id="0">
    <w:p w:rsidR="00CA7AC0" w:rsidRDefault="00CA7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705b079610459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0F74B9"/>
    <w:rsid w:val="00113107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A7AC0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8bdd904-dcf9-475c-9bc1-7ff1032297f0.png" Id="R80bab26347854e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bdd904-dcf9-475c-9bc1-7ff1032297f0.png" Id="R88705b07961045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A11F-3D1E-4368-AFE2-51B46A43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2017-11-08T17:45:00Z</dcterms:created>
  <dcterms:modified xsi:type="dcterms:W3CDTF">2017-11-08T17:45:00Z</dcterms:modified>
</cp:coreProperties>
</file>