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8442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431E0E">
        <w:rPr>
          <w:rFonts w:ascii="Arial" w:hAnsi="Arial" w:cs="Arial"/>
          <w:sz w:val="24"/>
          <w:szCs w:val="24"/>
        </w:rPr>
        <w:t xml:space="preserve">revitalização </w:t>
      </w:r>
      <w:r w:rsidR="00CB5DA2">
        <w:rPr>
          <w:rFonts w:ascii="Arial" w:hAnsi="Arial" w:cs="Arial"/>
          <w:sz w:val="24"/>
          <w:szCs w:val="24"/>
        </w:rPr>
        <w:t xml:space="preserve">de canaleta, que gera reclamações </w:t>
      </w:r>
      <w:r w:rsidR="00E54903">
        <w:rPr>
          <w:rFonts w:ascii="Arial" w:hAnsi="Arial" w:cs="Arial"/>
          <w:sz w:val="24"/>
          <w:szCs w:val="24"/>
        </w:rPr>
        <w:t>no Jardim Pântano</w:t>
      </w:r>
      <w:r w:rsidR="00CB5DA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31E0E">
        <w:rPr>
          <w:rFonts w:ascii="Arial" w:hAnsi="Arial" w:cs="Arial"/>
          <w:bCs/>
          <w:sz w:val="24"/>
          <w:szCs w:val="24"/>
        </w:rPr>
        <w:t xml:space="preserve">revitalização </w:t>
      </w:r>
      <w:r w:rsidR="00CB5DA2">
        <w:rPr>
          <w:rFonts w:ascii="Arial" w:hAnsi="Arial" w:cs="Arial"/>
          <w:bCs/>
          <w:sz w:val="24"/>
          <w:szCs w:val="24"/>
        </w:rPr>
        <w:t xml:space="preserve">de canaleta localizada no </w:t>
      </w:r>
      <w:r w:rsidR="00E54903">
        <w:rPr>
          <w:rFonts w:ascii="Arial" w:hAnsi="Arial" w:cs="Arial"/>
          <w:bCs/>
          <w:sz w:val="24"/>
          <w:szCs w:val="24"/>
        </w:rPr>
        <w:t>cruzamento da</w:t>
      </w:r>
      <w:r w:rsidR="00CB5DA2">
        <w:rPr>
          <w:rFonts w:ascii="Arial" w:hAnsi="Arial" w:cs="Arial"/>
          <w:bCs/>
          <w:sz w:val="24"/>
          <w:szCs w:val="24"/>
        </w:rPr>
        <w:t xml:space="preserve"> Rua </w:t>
      </w:r>
      <w:r w:rsidR="00E54903">
        <w:rPr>
          <w:rFonts w:ascii="Arial" w:hAnsi="Arial" w:cs="Arial"/>
          <w:bCs/>
          <w:sz w:val="24"/>
          <w:szCs w:val="24"/>
        </w:rPr>
        <w:t>do Alumínio com Avenida Juscelino Kubistchek de Oliveira, Jardim Pântano.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431E0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havia um pequeno buraco </w:t>
      </w:r>
      <w:r w:rsidR="001E19AB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aumentou gradativamente e vem provocando avarias em veículos, </w:t>
      </w:r>
      <w:r w:rsidR="00CB5DA2">
        <w:rPr>
          <w:rFonts w:ascii="Arial" w:hAnsi="Arial" w:cs="Arial"/>
        </w:rPr>
        <w:t>quedas de ciclistas e motociclistas são frequentes no local.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E54903">
        <w:rPr>
          <w:rFonts w:ascii="Arial" w:hAnsi="Arial" w:cs="Arial"/>
          <w:sz w:val="24"/>
          <w:szCs w:val="24"/>
        </w:rPr>
        <w:t>06</w:t>
      </w:r>
      <w:bookmarkStart w:id="0" w:name="_GoBack"/>
      <w:bookmarkEnd w:id="0"/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0D5" w:rsidRDefault="00CF40D5">
      <w:r>
        <w:separator/>
      </w:r>
    </w:p>
  </w:endnote>
  <w:endnote w:type="continuationSeparator" w:id="0">
    <w:p w:rsidR="00CF40D5" w:rsidRDefault="00CF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0D5" w:rsidRDefault="00CF40D5">
      <w:r>
        <w:separator/>
      </w:r>
    </w:p>
  </w:footnote>
  <w:footnote w:type="continuationSeparator" w:id="0">
    <w:p w:rsidR="00CF40D5" w:rsidRDefault="00CF4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25c13207f04bc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679CD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E19AB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30147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B5DA2"/>
    <w:rsid w:val="00CC7CF2"/>
    <w:rsid w:val="00CD5AD2"/>
    <w:rsid w:val="00CD613B"/>
    <w:rsid w:val="00CF1B73"/>
    <w:rsid w:val="00CF40D5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54903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47a1b70-5590-43f2-b9e7-97fee421bd7b.png" Id="Rabb8335acd564f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7a1b70-5590-43f2-b9e7-97fee421bd7b.png" Id="R0425c13207f04b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9134C-7EA8-41C9-B581-2D9B686E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2017-11-06T16:14:00Z</dcterms:created>
  <dcterms:modified xsi:type="dcterms:W3CDTF">2017-11-06T16:14:00Z</dcterms:modified>
</cp:coreProperties>
</file>