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operação “tapa-buracos”</w:t>
      </w:r>
      <w:r w:rsidRPr="005069A4">
        <w:rPr>
          <w:rFonts w:ascii="Arial" w:hAnsi="Arial" w:cs="Arial"/>
          <w:b/>
          <w:sz w:val="24"/>
          <w:szCs w:val="24"/>
        </w:rPr>
        <w:t xml:space="preserve"> </w:t>
      </w:r>
      <w:r w:rsidRPr="005069A4">
        <w:rPr>
          <w:rFonts w:ascii="Arial" w:hAnsi="Arial" w:cs="Arial"/>
          <w:sz w:val="24"/>
          <w:szCs w:val="24"/>
        </w:rPr>
        <w:t>na</w:t>
      </w:r>
      <w:r w:rsidR="002F78BC">
        <w:rPr>
          <w:rFonts w:ascii="Arial" w:hAnsi="Arial" w:cs="Arial"/>
          <w:sz w:val="24"/>
          <w:szCs w:val="24"/>
        </w:rPr>
        <w:t>s</w:t>
      </w:r>
      <w:proofErr w:type="gramStart"/>
      <w:r w:rsidR="002F78BC">
        <w:rPr>
          <w:rFonts w:ascii="Arial" w:hAnsi="Arial" w:cs="Arial"/>
          <w:sz w:val="24"/>
          <w:szCs w:val="24"/>
        </w:rPr>
        <w:t xml:space="preserve"> </w:t>
      </w:r>
      <w:r w:rsidRPr="005069A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069A4">
        <w:rPr>
          <w:rFonts w:ascii="Arial" w:hAnsi="Arial" w:cs="Arial"/>
          <w:sz w:val="24"/>
          <w:szCs w:val="24"/>
        </w:rPr>
        <w:t>Rua</w:t>
      </w:r>
      <w:r w:rsidR="002F78BC">
        <w:rPr>
          <w:rFonts w:ascii="Arial" w:hAnsi="Arial" w:cs="Arial"/>
          <w:sz w:val="24"/>
          <w:szCs w:val="24"/>
        </w:rPr>
        <w:t>s</w:t>
      </w:r>
      <w:r w:rsidR="002F78BC" w:rsidRPr="002F78BC">
        <w:t xml:space="preserve"> </w:t>
      </w:r>
      <w:r w:rsidR="002F78BC">
        <w:rPr>
          <w:rFonts w:ascii="Arial" w:hAnsi="Arial" w:cs="Arial"/>
          <w:sz w:val="24"/>
          <w:szCs w:val="24"/>
        </w:rPr>
        <w:t xml:space="preserve">Benjamin </w:t>
      </w:r>
      <w:proofErr w:type="spellStart"/>
      <w:r w:rsidR="002F78BC">
        <w:rPr>
          <w:rFonts w:ascii="Arial" w:hAnsi="Arial" w:cs="Arial"/>
          <w:sz w:val="24"/>
          <w:szCs w:val="24"/>
        </w:rPr>
        <w:t>F</w:t>
      </w:r>
      <w:r w:rsidR="002F78BC" w:rsidRPr="002F78BC">
        <w:rPr>
          <w:rFonts w:ascii="Arial" w:hAnsi="Arial" w:cs="Arial"/>
          <w:sz w:val="24"/>
          <w:szCs w:val="24"/>
        </w:rPr>
        <w:t>orn</w:t>
      </w:r>
      <w:r w:rsidR="002F78BC">
        <w:rPr>
          <w:rFonts w:ascii="Arial" w:hAnsi="Arial" w:cs="Arial"/>
          <w:sz w:val="24"/>
          <w:szCs w:val="24"/>
        </w:rPr>
        <w:t>azin</w:t>
      </w:r>
      <w:proofErr w:type="spellEnd"/>
      <w:r w:rsidR="002F78BC">
        <w:rPr>
          <w:rFonts w:ascii="Arial" w:hAnsi="Arial" w:cs="Arial"/>
          <w:sz w:val="24"/>
          <w:szCs w:val="24"/>
        </w:rPr>
        <w:t xml:space="preserve">, João Gomes Moreira, José </w:t>
      </w:r>
      <w:proofErr w:type="spellStart"/>
      <w:r w:rsidR="002F78BC">
        <w:rPr>
          <w:rFonts w:ascii="Arial" w:hAnsi="Arial" w:cs="Arial"/>
          <w:sz w:val="24"/>
          <w:szCs w:val="24"/>
        </w:rPr>
        <w:t>P</w:t>
      </w:r>
      <w:r w:rsidR="002F78BC" w:rsidRPr="002F78BC">
        <w:rPr>
          <w:rFonts w:ascii="Arial" w:hAnsi="Arial" w:cs="Arial"/>
          <w:sz w:val="24"/>
          <w:szCs w:val="24"/>
        </w:rPr>
        <w:t>aiosim</w:t>
      </w:r>
      <w:proofErr w:type="spellEnd"/>
      <w:r w:rsidR="002F78BC" w:rsidRPr="002F78BC">
        <w:rPr>
          <w:rFonts w:ascii="Arial" w:hAnsi="Arial" w:cs="Arial"/>
          <w:sz w:val="24"/>
          <w:szCs w:val="24"/>
        </w:rPr>
        <w:t>.</w:t>
      </w:r>
      <w:r w:rsidR="00235F33">
        <w:rPr>
          <w:rFonts w:ascii="Arial" w:hAnsi="Arial" w:cs="Arial"/>
          <w:sz w:val="24"/>
          <w:szCs w:val="24"/>
        </w:rPr>
        <w:t xml:space="preserve">, no bairro </w:t>
      </w:r>
      <w:r w:rsidR="002F78BC">
        <w:rPr>
          <w:rFonts w:ascii="Arial" w:hAnsi="Arial" w:cs="Arial"/>
          <w:sz w:val="24"/>
          <w:szCs w:val="24"/>
        </w:rPr>
        <w:t>Parque Planalto</w:t>
      </w:r>
      <w:r w:rsidR="00B54996">
        <w:rPr>
          <w:rFonts w:ascii="Arial" w:hAnsi="Arial" w:cs="Arial"/>
          <w:sz w:val="24"/>
          <w:szCs w:val="24"/>
        </w:rPr>
        <w:t>, 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6368" w:rsidRDefault="002C6A43" w:rsidP="003563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executado a operação </w:t>
      </w:r>
      <w:r w:rsidR="00E973CF">
        <w:rPr>
          <w:rFonts w:ascii="Arial" w:hAnsi="Arial" w:cs="Arial"/>
          <w:sz w:val="24"/>
          <w:szCs w:val="24"/>
        </w:rPr>
        <w:t>“</w:t>
      </w:r>
      <w:r w:rsidR="00356368">
        <w:rPr>
          <w:rFonts w:ascii="Arial" w:hAnsi="Arial" w:cs="Arial"/>
          <w:sz w:val="24"/>
          <w:szCs w:val="24"/>
        </w:rPr>
        <w:t xml:space="preserve">tapa-buracos” </w:t>
      </w:r>
      <w:r w:rsidR="002F78BC" w:rsidRPr="005069A4">
        <w:rPr>
          <w:rFonts w:ascii="Arial" w:hAnsi="Arial" w:cs="Arial"/>
          <w:sz w:val="24"/>
          <w:szCs w:val="24"/>
        </w:rPr>
        <w:t>na</w:t>
      </w:r>
      <w:r w:rsidR="002F78BC">
        <w:rPr>
          <w:rFonts w:ascii="Arial" w:hAnsi="Arial" w:cs="Arial"/>
          <w:sz w:val="24"/>
          <w:szCs w:val="24"/>
        </w:rPr>
        <w:t>s</w:t>
      </w:r>
      <w:proofErr w:type="gramStart"/>
      <w:r w:rsidR="002F78BC">
        <w:rPr>
          <w:rFonts w:ascii="Arial" w:hAnsi="Arial" w:cs="Arial"/>
          <w:sz w:val="24"/>
          <w:szCs w:val="24"/>
        </w:rPr>
        <w:t xml:space="preserve"> </w:t>
      </w:r>
      <w:r w:rsidR="002F78BC" w:rsidRPr="005069A4">
        <w:rPr>
          <w:rFonts w:ascii="Arial" w:hAnsi="Arial" w:cs="Arial"/>
          <w:sz w:val="24"/>
          <w:szCs w:val="24"/>
        </w:rPr>
        <w:t xml:space="preserve"> </w:t>
      </w:r>
      <w:proofErr w:type="gramEnd"/>
      <w:r w:rsidR="002F78BC" w:rsidRPr="005069A4">
        <w:rPr>
          <w:rFonts w:ascii="Arial" w:hAnsi="Arial" w:cs="Arial"/>
          <w:sz w:val="24"/>
          <w:szCs w:val="24"/>
        </w:rPr>
        <w:t>Rua</w:t>
      </w:r>
      <w:r w:rsidR="002F78BC">
        <w:rPr>
          <w:rFonts w:ascii="Arial" w:hAnsi="Arial" w:cs="Arial"/>
          <w:sz w:val="24"/>
          <w:szCs w:val="24"/>
        </w:rPr>
        <w:t>s</w:t>
      </w:r>
      <w:r w:rsidR="002F78BC" w:rsidRPr="002F78BC">
        <w:t xml:space="preserve"> </w:t>
      </w:r>
      <w:r w:rsidR="002F78BC">
        <w:rPr>
          <w:rFonts w:ascii="Arial" w:hAnsi="Arial" w:cs="Arial"/>
          <w:sz w:val="24"/>
          <w:szCs w:val="24"/>
        </w:rPr>
        <w:t xml:space="preserve">Benjamin </w:t>
      </w:r>
      <w:proofErr w:type="spellStart"/>
      <w:r w:rsidR="002F78BC">
        <w:rPr>
          <w:rFonts w:ascii="Arial" w:hAnsi="Arial" w:cs="Arial"/>
          <w:sz w:val="24"/>
          <w:szCs w:val="24"/>
        </w:rPr>
        <w:t>F</w:t>
      </w:r>
      <w:r w:rsidR="002F78BC" w:rsidRPr="002F78BC">
        <w:rPr>
          <w:rFonts w:ascii="Arial" w:hAnsi="Arial" w:cs="Arial"/>
          <w:sz w:val="24"/>
          <w:szCs w:val="24"/>
        </w:rPr>
        <w:t>orn</w:t>
      </w:r>
      <w:r w:rsidR="002F78BC">
        <w:rPr>
          <w:rFonts w:ascii="Arial" w:hAnsi="Arial" w:cs="Arial"/>
          <w:sz w:val="24"/>
          <w:szCs w:val="24"/>
        </w:rPr>
        <w:t>azin</w:t>
      </w:r>
      <w:proofErr w:type="spellEnd"/>
      <w:r w:rsidR="002F78BC">
        <w:rPr>
          <w:rFonts w:ascii="Arial" w:hAnsi="Arial" w:cs="Arial"/>
          <w:sz w:val="24"/>
          <w:szCs w:val="24"/>
        </w:rPr>
        <w:t xml:space="preserve">, João Gomes Moreira, José </w:t>
      </w:r>
      <w:proofErr w:type="spellStart"/>
      <w:r w:rsidR="002F78BC">
        <w:rPr>
          <w:rFonts w:ascii="Arial" w:hAnsi="Arial" w:cs="Arial"/>
          <w:sz w:val="24"/>
          <w:szCs w:val="24"/>
        </w:rPr>
        <w:t>P</w:t>
      </w:r>
      <w:r w:rsidR="002F78BC" w:rsidRPr="002F78BC">
        <w:rPr>
          <w:rFonts w:ascii="Arial" w:hAnsi="Arial" w:cs="Arial"/>
          <w:sz w:val="24"/>
          <w:szCs w:val="24"/>
        </w:rPr>
        <w:t>aiosim</w:t>
      </w:r>
      <w:proofErr w:type="spellEnd"/>
      <w:r w:rsidR="002F78BC" w:rsidRPr="002F78BC">
        <w:rPr>
          <w:rFonts w:ascii="Arial" w:hAnsi="Arial" w:cs="Arial"/>
          <w:sz w:val="24"/>
          <w:szCs w:val="24"/>
        </w:rPr>
        <w:t>.</w:t>
      </w:r>
      <w:r w:rsidR="002F78BC">
        <w:rPr>
          <w:rFonts w:ascii="Arial" w:hAnsi="Arial" w:cs="Arial"/>
          <w:sz w:val="24"/>
          <w:szCs w:val="24"/>
        </w:rPr>
        <w:t>, no bairro Parque Planalto, neste Município</w:t>
      </w:r>
      <w:r w:rsidR="00356368">
        <w:rPr>
          <w:rFonts w:ascii="Arial" w:hAnsi="Arial" w:cs="Arial"/>
          <w:sz w:val="24"/>
          <w:szCs w:val="24"/>
        </w:rPr>
        <w:t>.</w:t>
      </w:r>
    </w:p>
    <w:p w:rsidR="00356368" w:rsidRDefault="00356368" w:rsidP="003563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 relação ao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buraco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F78BC">
        <w:rPr>
          <w:rFonts w:ascii="Arial" w:hAnsi="Arial" w:cs="Arial"/>
        </w:rPr>
        <w:t>nas ruas supracitadas</w:t>
      </w:r>
      <w:r>
        <w:rPr>
          <w:rFonts w:ascii="Arial" w:hAnsi="Arial" w:cs="Arial"/>
        </w:rPr>
        <w:t>, 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buraco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existente</w:t>
      </w:r>
      <w:r w:rsidR="002F78BC">
        <w:rPr>
          <w:rFonts w:ascii="Arial" w:hAnsi="Arial" w:cs="Arial"/>
        </w:rPr>
        <w:t>s no local estão</w:t>
      </w:r>
      <w:r>
        <w:rPr>
          <w:rFonts w:ascii="Arial" w:hAnsi="Arial" w:cs="Arial"/>
        </w:rPr>
        <w:t xml:space="preserve"> danificando os veículos, dificultando o tráfego pela rua e aumentando o risco de acidentes devido ao estado deteriorado que se encontra, causando transtornos para os motoristas que transitam por essa via, moradores pedem providências “URGENTES” a fim de eliminar o aumento </w:t>
      </w:r>
      <w:proofErr w:type="gramStart"/>
      <w:r>
        <w:rPr>
          <w:rFonts w:ascii="Arial" w:hAnsi="Arial" w:cs="Arial"/>
        </w:rPr>
        <w:t>periódico do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buraco já existente</w:t>
      </w:r>
      <w:r w:rsidR="002F78BC"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 xml:space="preserve">. </w:t>
      </w:r>
    </w:p>
    <w:p w:rsidR="002C6A43" w:rsidRDefault="002C6A43" w:rsidP="002C6A4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235F33">
        <w:rPr>
          <w:rFonts w:ascii="Arial" w:hAnsi="Arial" w:cs="Arial"/>
          <w:sz w:val="24"/>
          <w:szCs w:val="24"/>
        </w:rPr>
        <w:t xml:space="preserve">rio “Dr. Tancredo Neves”, em </w:t>
      </w:r>
      <w:r w:rsidR="002F78BC">
        <w:rPr>
          <w:rFonts w:ascii="Arial" w:hAnsi="Arial" w:cs="Arial"/>
          <w:sz w:val="24"/>
          <w:szCs w:val="24"/>
        </w:rPr>
        <w:t>09</w:t>
      </w:r>
      <w:r w:rsidR="006319C1">
        <w:rPr>
          <w:rFonts w:ascii="Arial" w:hAnsi="Arial" w:cs="Arial"/>
          <w:sz w:val="24"/>
          <w:szCs w:val="24"/>
        </w:rPr>
        <w:t xml:space="preserve"> </w:t>
      </w:r>
      <w:r w:rsidR="00E419E7">
        <w:rPr>
          <w:rFonts w:ascii="Arial" w:hAnsi="Arial" w:cs="Arial"/>
          <w:sz w:val="24"/>
          <w:szCs w:val="24"/>
        </w:rPr>
        <w:t xml:space="preserve">de </w:t>
      </w:r>
      <w:r w:rsidR="002F78BC">
        <w:rPr>
          <w:rFonts w:ascii="Arial" w:hAnsi="Arial" w:cs="Arial"/>
          <w:sz w:val="24"/>
          <w:szCs w:val="24"/>
        </w:rPr>
        <w:t>novembro</w:t>
      </w:r>
      <w:r w:rsidR="00877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D1" w:rsidRDefault="009D0FD1">
      <w:r>
        <w:separator/>
      </w:r>
    </w:p>
  </w:endnote>
  <w:endnote w:type="continuationSeparator" w:id="0">
    <w:p w:rsidR="009D0FD1" w:rsidRDefault="009D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D1" w:rsidRDefault="009D0FD1">
      <w:r>
        <w:separator/>
      </w:r>
    </w:p>
  </w:footnote>
  <w:footnote w:type="continuationSeparator" w:id="0">
    <w:p w:rsidR="009D0FD1" w:rsidRDefault="009D0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f073a1690f4b1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A77"/>
    <w:rsid w:val="0018457E"/>
    <w:rsid w:val="001B2307"/>
    <w:rsid w:val="001B478A"/>
    <w:rsid w:val="001D1394"/>
    <w:rsid w:val="00235F33"/>
    <w:rsid w:val="002C6A43"/>
    <w:rsid w:val="002F78BC"/>
    <w:rsid w:val="003349B8"/>
    <w:rsid w:val="0033648A"/>
    <w:rsid w:val="0035598F"/>
    <w:rsid w:val="00356368"/>
    <w:rsid w:val="00373483"/>
    <w:rsid w:val="003D3AA8"/>
    <w:rsid w:val="00442187"/>
    <w:rsid w:val="00454EAC"/>
    <w:rsid w:val="0049057E"/>
    <w:rsid w:val="004B57DB"/>
    <w:rsid w:val="004C12DC"/>
    <w:rsid w:val="004C67DE"/>
    <w:rsid w:val="00512E64"/>
    <w:rsid w:val="00533378"/>
    <w:rsid w:val="00577775"/>
    <w:rsid w:val="006319C1"/>
    <w:rsid w:val="006F6B77"/>
    <w:rsid w:val="00705ABB"/>
    <w:rsid w:val="007B08D0"/>
    <w:rsid w:val="00813D64"/>
    <w:rsid w:val="00822ABC"/>
    <w:rsid w:val="0084284B"/>
    <w:rsid w:val="008770C5"/>
    <w:rsid w:val="008F3EC7"/>
    <w:rsid w:val="009A51C5"/>
    <w:rsid w:val="009D0FD1"/>
    <w:rsid w:val="009D193F"/>
    <w:rsid w:val="009F196D"/>
    <w:rsid w:val="00A35AE9"/>
    <w:rsid w:val="00A71CAF"/>
    <w:rsid w:val="00A9035B"/>
    <w:rsid w:val="00AD78FA"/>
    <w:rsid w:val="00AE702A"/>
    <w:rsid w:val="00B54996"/>
    <w:rsid w:val="00BB7652"/>
    <w:rsid w:val="00BF4D20"/>
    <w:rsid w:val="00CD613B"/>
    <w:rsid w:val="00CF7F49"/>
    <w:rsid w:val="00D017CD"/>
    <w:rsid w:val="00D26CB3"/>
    <w:rsid w:val="00D32087"/>
    <w:rsid w:val="00DA2348"/>
    <w:rsid w:val="00DA5449"/>
    <w:rsid w:val="00DD0090"/>
    <w:rsid w:val="00E419E7"/>
    <w:rsid w:val="00E903BB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3eddb60-576a-48b0-84c9-831e669b0127.png" Id="R1a96d7eeb19940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eddb60-576a-48b0-84c9-831e669b0127.png" Id="R5df073a1690f4b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2017-11-09T17:52:00Z</dcterms:created>
  <dcterms:modified xsi:type="dcterms:W3CDTF">2017-11-09T17:52:00Z</dcterms:modified>
</cp:coreProperties>
</file>