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566E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566E0">
        <w:rPr>
          <w:rFonts w:ascii="Arial" w:hAnsi="Arial" w:cs="Arial"/>
          <w:sz w:val="24"/>
          <w:szCs w:val="24"/>
        </w:rPr>
        <w:t>Osny</w:t>
      </w:r>
      <w:proofErr w:type="spellEnd"/>
      <w:r w:rsidR="00E566E0">
        <w:rPr>
          <w:rFonts w:ascii="Arial" w:hAnsi="Arial" w:cs="Arial"/>
          <w:sz w:val="24"/>
          <w:szCs w:val="24"/>
        </w:rPr>
        <w:t xml:space="preserve"> Martins Cruz</w:t>
      </w:r>
      <w:r w:rsidR="00E70C7C">
        <w:rPr>
          <w:rFonts w:ascii="Arial" w:hAnsi="Arial" w:cs="Arial"/>
          <w:sz w:val="24"/>
          <w:szCs w:val="24"/>
        </w:rPr>
        <w:t xml:space="preserve"> esquina com a </w:t>
      </w:r>
      <w:r w:rsidR="00E566E0">
        <w:rPr>
          <w:rFonts w:ascii="Arial" w:hAnsi="Arial" w:cs="Arial"/>
          <w:sz w:val="24"/>
          <w:szCs w:val="24"/>
        </w:rPr>
        <w:t>Avenida Tiradentes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E566E0">
        <w:rPr>
          <w:rFonts w:ascii="Arial" w:hAnsi="Arial" w:cs="Arial"/>
          <w:sz w:val="24"/>
          <w:szCs w:val="24"/>
        </w:rPr>
        <w:t>Vila Pires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566E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566E0">
        <w:rPr>
          <w:rFonts w:ascii="Arial" w:hAnsi="Arial" w:cs="Arial"/>
          <w:sz w:val="24"/>
          <w:szCs w:val="24"/>
        </w:rPr>
        <w:t>Osny</w:t>
      </w:r>
      <w:proofErr w:type="spellEnd"/>
      <w:r w:rsidR="00E566E0">
        <w:rPr>
          <w:rFonts w:ascii="Arial" w:hAnsi="Arial" w:cs="Arial"/>
          <w:sz w:val="24"/>
          <w:szCs w:val="24"/>
        </w:rPr>
        <w:t xml:space="preserve"> Martins Cruz esquina com a Avenida Tiradentes, no bairro Vila Pires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66E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566E0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2a9f2653a4e9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566E0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64bda4-c2f2-470d-bb0d-a208c903fa6c.png" Id="Rb102c4ad6960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64bda4-c2f2-470d-bb0d-a208c903fa6c.png" Id="R7102a9f2653a4e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2017-11-09T11:47:00Z</dcterms:created>
  <dcterms:modified xsi:type="dcterms:W3CDTF">2017-11-09T11:47:00Z</dcterms:modified>
</cp:coreProperties>
</file>