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C176D">
        <w:rPr>
          <w:rFonts w:ascii="Arial" w:hAnsi="Arial" w:cs="Arial"/>
        </w:rPr>
        <w:t>01157</w:t>
      </w:r>
      <w:r>
        <w:rPr>
          <w:rFonts w:ascii="Arial" w:hAnsi="Arial" w:cs="Arial"/>
        </w:rPr>
        <w:t>/</w:t>
      </w:r>
      <w:r w:rsidR="00DC176D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</w:t>
      </w:r>
      <w:r w:rsidR="00870A09">
        <w:rPr>
          <w:rFonts w:ascii="Arial" w:hAnsi="Arial" w:cs="Arial"/>
          <w:sz w:val="24"/>
          <w:szCs w:val="24"/>
        </w:rPr>
        <w:t>a ao Plenário para que no dia 06</w:t>
      </w:r>
      <w:r>
        <w:rPr>
          <w:rFonts w:ascii="Arial" w:hAnsi="Arial" w:cs="Arial"/>
          <w:sz w:val="24"/>
          <w:szCs w:val="24"/>
        </w:rPr>
        <w:t xml:space="preserve"> d</w:t>
      </w:r>
      <w:r w:rsidR="00870A09">
        <w:rPr>
          <w:rFonts w:ascii="Arial" w:hAnsi="Arial" w:cs="Arial"/>
          <w:sz w:val="24"/>
          <w:szCs w:val="24"/>
        </w:rPr>
        <w:t>e novembro de 2013, a partir das 08</w:t>
      </w:r>
      <w:r>
        <w:rPr>
          <w:rFonts w:ascii="Arial" w:hAnsi="Arial" w:cs="Arial"/>
          <w:sz w:val="24"/>
          <w:szCs w:val="24"/>
        </w:rPr>
        <w:t>h00, possa tratar de assuntos de interesse do município na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85pt;height:21.0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85pt;height:21.05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85pt;height:21.05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85pt;height:21.05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85pt;height:21.05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870A09">
        <w:rPr>
          <w:rFonts w:ascii="Arial" w:hAnsi="Arial" w:cs="Arial"/>
          <w:sz w:val="24"/>
          <w:szCs w:val="24"/>
        </w:rPr>
        <w:t>enário Dr. Tancredo Neves, em 06 de novembro</w:t>
      </w:r>
      <w:r w:rsidR="0008621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086210" w:rsidRP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434035" w:rsidP="000862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C3" w:rsidRDefault="00790DC3">
      <w:r>
        <w:separator/>
      </w:r>
    </w:p>
  </w:endnote>
  <w:endnote w:type="continuationSeparator" w:id="0">
    <w:p w:rsidR="00790DC3" w:rsidRDefault="007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C3" w:rsidRDefault="00790DC3">
      <w:r>
        <w:separator/>
      </w:r>
    </w:p>
  </w:footnote>
  <w:footnote w:type="continuationSeparator" w:id="0">
    <w:p w:rsidR="00790DC3" w:rsidRDefault="0079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7B1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77B12" w:rsidRPr="00777B12" w:rsidRDefault="00777B12" w:rsidP="00777B1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77B12">
                  <w:rPr>
                    <w:rFonts w:ascii="Arial" w:hAnsi="Arial" w:cs="Arial"/>
                    <w:b/>
                  </w:rPr>
                  <w:t>PROTOCOLO Nº: 11070/2013     DATA: 13/11/2013     HORA: 13:58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210"/>
    <w:rsid w:val="001B478A"/>
    <w:rsid w:val="001D1394"/>
    <w:rsid w:val="0033648A"/>
    <w:rsid w:val="00373483"/>
    <w:rsid w:val="003D3AA8"/>
    <w:rsid w:val="00405A4D"/>
    <w:rsid w:val="00434035"/>
    <w:rsid w:val="00454EAC"/>
    <w:rsid w:val="0049057E"/>
    <w:rsid w:val="004B57DB"/>
    <w:rsid w:val="004C67DE"/>
    <w:rsid w:val="005305AF"/>
    <w:rsid w:val="006609BD"/>
    <w:rsid w:val="00705ABB"/>
    <w:rsid w:val="00763272"/>
    <w:rsid w:val="00777B12"/>
    <w:rsid w:val="00790DC3"/>
    <w:rsid w:val="00870A09"/>
    <w:rsid w:val="008B56EA"/>
    <w:rsid w:val="009F196D"/>
    <w:rsid w:val="00A310F3"/>
    <w:rsid w:val="00A71CAF"/>
    <w:rsid w:val="00A9035B"/>
    <w:rsid w:val="00AE702A"/>
    <w:rsid w:val="00B35FDA"/>
    <w:rsid w:val="00CD613B"/>
    <w:rsid w:val="00CF7F49"/>
    <w:rsid w:val="00D26CB3"/>
    <w:rsid w:val="00DC176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