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35" w:rsidRDefault="00434035" w:rsidP="00434035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C176D">
        <w:rPr>
          <w:rFonts w:ascii="Arial" w:hAnsi="Arial" w:cs="Arial"/>
        </w:rPr>
        <w:t>01157</w:t>
      </w:r>
      <w:r>
        <w:rPr>
          <w:rFonts w:ascii="Arial" w:hAnsi="Arial" w:cs="Arial"/>
        </w:rPr>
        <w:t>/</w:t>
      </w:r>
      <w:r w:rsidR="00DC176D">
        <w:rPr>
          <w:rFonts w:ascii="Arial" w:hAnsi="Arial" w:cs="Arial"/>
        </w:rPr>
        <w:t>2013</w:t>
      </w:r>
    </w:p>
    <w:p w:rsidR="00434035" w:rsidRDefault="00434035" w:rsidP="0043403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434035" w:rsidRDefault="00434035" w:rsidP="0043403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licença ao Plenário, com base no Art. 13, Inciso I, da LOM, para desempenhar missão temporária, de caráter transitório, de interesse do município. </w:t>
      </w: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13, Inciso I, da Lei Orgânica do município de Santa Bárbara d’Oeste, requeiro licenç</w:t>
      </w:r>
      <w:r w:rsidR="00870A09">
        <w:rPr>
          <w:rFonts w:ascii="Arial" w:hAnsi="Arial" w:cs="Arial"/>
          <w:sz w:val="24"/>
          <w:szCs w:val="24"/>
        </w:rPr>
        <w:t>a ao Plenário para que no dia 06</w:t>
      </w:r>
      <w:r>
        <w:rPr>
          <w:rFonts w:ascii="Arial" w:hAnsi="Arial" w:cs="Arial"/>
          <w:sz w:val="24"/>
          <w:szCs w:val="24"/>
        </w:rPr>
        <w:t xml:space="preserve"> d</w:t>
      </w:r>
      <w:r w:rsidR="00870A09">
        <w:rPr>
          <w:rFonts w:ascii="Arial" w:hAnsi="Arial" w:cs="Arial"/>
          <w:sz w:val="24"/>
          <w:szCs w:val="24"/>
        </w:rPr>
        <w:t>e novembro de 2013, a partir das 08</w:t>
      </w:r>
      <w:r>
        <w:rPr>
          <w:rFonts w:ascii="Arial" w:hAnsi="Arial" w:cs="Arial"/>
          <w:sz w:val="24"/>
          <w:szCs w:val="24"/>
        </w:rPr>
        <w:t>h00, possa tratar de assuntos de interesse do município na Assembleia Legislativa do Estado de São Paulo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035" w:rsidRDefault="00434035" w:rsidP="0043403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Itens a serem custeados pela Câmara Municipal: 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.85pt;height:21.05pt" o:ole="">
                  <v:imagedata r:id="rId6" o:title=""/>
                </v:shape>
                <w:control r:id="rId7" w:name="CheckBox13" w:shapeid="_x0000_i102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Alimentação;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28" type="#_x0000_t75" style="width:8.85pt;height:21.05pt" o:ole="">
                  <v:imagedata r:id="rId6" o:title=""/>
                </v:shape>
                <w:control r:id="rId8" w:name="CheckBox111" w:shapeid="_x0000_i1028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Transporte;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0" type="#_x0000_t75" style="width:8.85pt;height:21.05pt" o:ole="">
                  <v:imagedata r:id="rId9" o:title=""/>
                </v:shape>
                <w:control r:id="rId10" w:name="CheckBox121" w:shapeid="_x0000_i1030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Hospedagem.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Documentos anexados a esta propositura:</w:t>
      </w:r>
    </w:p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111"/>
      </w:tblGrid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2" type="#_x0000_t75" style="width:8.85pt;height:21.05pt" o:ole="">
                  <v:imagedata r:id="rId9" o:title=""/>
                </v:shape>
                <w:control r:id="rId11" w:name="CheckBox1" w:shapeid="_x0000_i1032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uso de veículo oficial;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4" type="#_x0000_t75" style="width:8.85pt;height:21.05pt" o:ole="">
                  <v:imagedata r:id="rId9" o:title=""/>
                </v:shape>
                <w:control r:id="rId12" w:name="CheckBox11" w:shapeid="_x0000_i1034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>Cópia da requisição de adiantamento para pequenas despesas e pronto pagamento (Lei n° 1.822/89);</w:t>
            </w:r>
          </w:p>
        </w:tc>
      </w:tr>
      <w:tr w:rsidR="00434035" w:rsidTr="00A310F3">
        <w:tc>
          <w:tcPr>
            <w:tcW w:w="534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object w:dxaOrig="180" w:dyaOrig="420">
                <v:shape id="_x0000_i1036" type="#_x0000_t75" style="width:8.85pt;height:21.05pt" o:ole="">
                  <v:imagedata r:id="rId9" o:title=""/>
                </v:shape>
                <w:control r:id="rId13" w:name="CheckBox12" w:shapeid="_x0000_i1036"/>
              </w:object>
            </w:r>
          </w:p>
        </w:tc>
        <w:tc>
          <w:tcPr>
            <w:tcW w:w="8111" w:type="dxa"/>
            <w:shd w:val="clear" w:color="auto" w:fill="auto"/>
            <w:vAlign w:val="center"/>
            <w:hideMark/>
          </w:tcPr>
          <w:p w:rsidR="00434035" w:rsidRPr="00A310F3" w:rsidRDefault="00434035" w:rsidP="00A310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10F3">
              <w:rPr>
                <w:rFonts w:ascii="Arial" w:hAnsi="Arial" w:cs="Arial"/>
                <w:sz w:val="24"/>
                <w:szCs w:val="24"/>
              </w:rPr>
              <w:t xml:space="preserve">Outros: ____________________________________________________                   </w:t>
            </w:r>
          </w:p>
        </w:tc>
      </w:tr>
    </w:tbl>
    <w:p w:rsidR="00434035" w:rsidRDefault="00434035" w:rsidP="004340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763272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</w:t>
      </w:r>
      <w:r w:rsidR="00870A09">
        <w:rPr>
          <w:rFonts w:ascii="Arial" w:hAnsi="Arial" w:cs="Arial"/>
          <w:sz w:val="24"/>
          <w:szCs w:val="24"/>
        </w:rPr>
        <w:t>enário Dr. Tancredo Neves, em 06 de novembro</w:t>
      </w:r>
      <w:r w:rsidR="00086210">
        <w:rPr>
          <w:rFonts w:ascii="Arial" w:hAnsi="Arial" w:cs="Arial"/>
          <w:sz w:val="24"/>
          <w:szCs w:val="24"/>
        </w:rPr>
        <w:t xml:space="preserve"> de 2013</w:t>
      </w:r>
      <w:r>
        <w:rPr>
          <w:rFonts w:ascii="Arial" w:hAnsi="Arial" w:cs="Arial"/>
          <w:sz w:val="24"/>
          <w:szCs w:val="24"/>
        </w:rPr>
        <w:t>.</w:t>
      </w: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763272" w:rsidRDefault="00763272" w:rsidP="00434035">
      <w:pPr>
        <w:ind w:firstLine="1440"/>
        <w:rPr>
          <w:rFonts w:ascii="Arial" w:hAnsi="Arial" w:cs="Arial"/>
          <w:sz w:val="24"/>
          <w:szCs w:val="24"/>
        </w:rPr>
      </w:pPr>
    </w:p>
    <w:p w:rsidR="00434035" w:rsidRDefault="00434035" w:rsidP="00434035">
      <w:pPr>
        <w:ind w:firstLine="1440"/>
        <w:rPr>
          <w:rFonts w:ascii="Arial" w:hAnsi="Arial" w:cs="Arial"/>
          <w:sz w:val="24"/>
          <w:szCs w:val="24"/>
        </w:rPr>
      </w:pPr>
    </w:p>
    <w:p w:rsidR="00086210" w:rsidRP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DUCIMAR DE JESUS CARDOSO</w:t>
      </w:r>
    </w:p>
    <w:p w:rsidR="00086210" w:rsidRDefault="00086210" w:rsidP="0008621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86210">
        <w:rPr>
          <w:rFonts w:ascii="Arial" w:hAnsi="Arial" w:cs="Arial"/>
          <w:b/>
          <w:sz w:val="24"/>
          <w:szCs w:val="24"/>
        </w:rPr>
        <w:t>“KADU GARÇOM</w:t>
      </w:r>
      <w:r>
        <w:rPr>
          <w:rFonts w:ascii="Arial" w:hAnsi="Arial" w:cs="Arial"/>
          <w:b/>
          <w:sz w:val="24"/>
          <w:szCs w:val="24"/>
        </w:rPr>
        <w:t>”</w:t>
      </w:r>
    </w:p>
    <w:p w:rsidR="009F196D" w:rsidRPr="00CF7F49" w:rsidRDefault="00434035" w:rsidP="00086210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14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DC3" w:rsidRDefault="00790DC3">
      <w:r>
        <w:separator/>
      </w:r>
    </w:p>
  </w:endnote>
  <w:endnote w:type="continuationSeparator" w:id="0">
    <w:p w:rsidR="00790DC3" w:rsidRDefault="0079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DC3" w:rsidRDefault="00790DC3">
      <w:r>
        <w:separator/>
      </w:r>
    </w:p>
  </w:footnote>
  <w:footnote w:type="continuationSeparator" w:id="0">
    <w:p w:rsidR="00790DC3" w:rsidRDefault="0079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7B1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777B12" w:rsidRPr="00777B12" w:rsidRDefault="00777B12" w:rsidP="00777B12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777B12">
                  <w:rPr>
                    <w:rFonts w:ascii="Arial" w:hAnsi="Arial" w:cs="Arial"/>
                    <w:b/>
                  </w:rPr>
                  <w:t>PROTOCOLO Nº: 11070/2013     DATA: 13/11/2013     HORA: 13:58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7" type="#_x0000_t75" style="width:80.85pt;height:90.3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86210"/>
    <w:rsid w:val="001B478A"/>
    <w:rsid w:val="001D1394"/>
    <w:rsid w:val="0033648A"/>
    <w:rsid w:val="00373483"/>
    <w:rsid w:val="003D3AA8"/>
    <w:rsid w:val="00405A4D"/>
    <w:rsid w:val="00434035"/>
    <w:rsid w:val="00454EAC"/>
    <w:rsid w:val="0049057E"/>
    <w:rsid w:val="004B57DB"/>
    <w:rsid w:val="004C67DE"/>
    <w:rsid w:val="005305AF"/>
    <w:rsid w:val="006609BD"/>
    <w:rsid w:val="00705ABB"/>
    <w:rsid w:val="00763272"/>
    <w:rsid w:val="00777B12"/>
    <w:rsid w:val="00790DC3"/>
    <w:rsid w:val="00870A09"/>
    <w:rsid w:val="008B56EA"/>
    <w:rsid w:val="009F196D"/>
    <w:rsid w:val="00A310F3"/>
    <w:rsid w:val="00A71CAF"/>
    <w:rsid w:val="00A9035B"/>
    <w:rsid w:val="00AE702A"/>
    <w:rsid w:val="00B35FDA"/>
    <w:rsid w:val="00CD613B"/>
    <w:rsid w:val="00CF7F49"/>
    <w:rsid w:val="00D26CB3"/>
    <w:rsid w:val="00DC176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434035"/>
    <w:rPr>
      <w:rFonts w:ascii="Bookman Old Style" w:hAnsi="Bookman Old Style"/>
      <w:b/>
      <w:sz w:val="24"/>
      <w:szCs w:val="24"/>
      <w:u w:val="single"/>
    </w:rPr>
  </w:style>
  <w:style w:type="table" w:styleId="Tabelacomgrade">
    <w:name w:val="Table Grid"/>
    <w:basedOn w:val="Tabelanormal"/>
    <w:rsid w:val="004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2014-01-14T16:50:00Z</dcterms:created>
  <dcterms:modified xsi:type="dcterms:W3CDTF">2014-01-14T16:50:00Z</dcterms:modified>
</cp:coreProperties>
</file>