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CE331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2E5824">
        <w:rPr>
          <w:rFonts w:ascii="Arial" w:hAnsi="Arial" w:cs="Arial"/>
          <w:sz w:val="24"/>
          <w:szCs w:val="24"/>
        </w:rPr>
        <w:t xml:space="preserve">extensão da </w:t>
      </w:r>
      <w:r w:rsidR="00CE331C">
        <w:rPr>
          <w:rFonts w:ascii="Arial" w:hAnsi="Arial" w:cs="Arial"/>
          <w:sz w:val="24"/>
          <w:szCs w:val="24"/>
        </w:rPr>
        <w:t xml:space="preserve">Av. </w:t>
      </w:r>
      <w:r w:rsidR="002E5824">
        <w:rPr>
          <w:rFonts w:ascii="Arial" w:hAnsi="Arial" w:cs="Arial"/>
          <w:sz w:val="24"/>
          <w:szCs w:val="24"/>
        </w:rPr>
        <w:t>Sebastião de Paula Coelho</w:t>
      </w:r>
      <w:r w:rsidR="00CE331C">
        <w:rPr>
          <w:rFonts w:ascii="Arial" w:hAnsi="Arial" w:cs="Arial"/>
          <w:sz w:val="24"/>
          <w:szCs w:val="24"/>
        </w:rPr>
        <w:t xml:space="preserve"> no Bairro </w:t>
      </w:r>
      <w:r w:rsidR="002E5824">
        <w:rPr>
          <w:rFonts w:ascii="Arial" w:hAnsi="Arial" w:cs="Arial"/>
          <w:sz w:val="24"/>
          <w:szCs w:val="24"/>
        </w:rPr>
        <w:t>Conjunto Roberto Romano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E331C">
        <w:rPr>
          <w:rFonts w:ascii="Arial" w:hAnsi="Arial" w:cs="Arial"/>
          <w:sz w:val="24"/>
          <w:szCs w:val="24"/>
        </w:rPr>
        <w:t>operação “tapa-buracos”</w:t>
      </w:r>
      <w:r w:rsidR="00CE331C" w:rsidRPr="00F75516">
        <w:rPr>
          <w:rFonts w:ascii="Arial" w:hAnsi="Arial" w:cs="Arial"/>
          <w:sz w:val="24"/>
          <w:szCs w:val="24"/>
        </w:rPr>
        <w:t xml:space="preserve"> </w:t>
      </w:r>
      <w:r w:rsidR="002E5824" w:rsidRPr="00F75516">
        <w:rPr>
          <w:rFonts w:ascii="Arial" w:hAnsi="Arial" w:cs="Arial"/>
          <w:sz w:val="24"/>
          <w:szCs w:val="24"/>
        </w:rPr>
        <w:t xml:space="preserve">na </w:t>
      </w:r>
      <w:r w:rsidR="002E5824">
        <w:rPr>
          <w:rFonts w:ascii="Arial" w:hAnsi="Arial" w:cs="Arial"/>
          <w:sz w:val="24"/>
          <w:szCs w:val="24"/>
        </w:rPr>
        <w:t>extensão da Av. Sebastião de Paula Coelho no Bairro Conjunto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261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foi procurado por munícipes consta</w:t>
      </w:r>
      <w:r>
        <w:rPr>
          <w:rFonts w:ascii="Arial" w:hAnsi="Arial" w:cs="Arial"/>
        </w:rPr>
        <w:t>ta</w:t>
      </w:r>
      <w:r w:rsidR="00165D14">
        <w:rPr>
          <w:rFonts w:ascii="Arial" w:hAnsi="Arial" w:cs="Arial"/>
        </w:rPr>
        <w:t xml:space="preserve">ndo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613">
        <w:rPr>
          <w:rFonts w:ascii="Arial" w:hAnsi="Arial" w:cs="Arial"/>
          <w:sz w:val="24"/>
          <w:szCs w:val="24"/>
        </w:rPr>
        <w:t xml:space="preserve">, em </w:t>
      </w:r>
      <w:r w:rsidR="002E5824">
        <w:rPr>
          <w:rFonts w:ascii="Arial" w:hAnsi="Arial" w:cs="Arial"/>
          <w:sz w:val="24"/>
          <w:szCs w:val="24"/>
        </w:rPr>
        <w:t>2</w:t>
      </w:r>
      <w:r w:rsidR="00025A39">
        <w:rPr>
          <w:rFonts w:ascii="Arial" w:hAnsi="Arial" w:cs="Arial"/>
          <w:sz w:val="24"/>
          <w:szCs w:val="24"/>
        </w:rPr>
        <w:t>7</w:t>
      </w:r>
      <w:r w:rsidR="00CE331C">
        <w:rPr>
          <w:rFonts w:ascii="Arial" w:hAnsi="Arial" w:cs="Arial"/>
          <w:sz w:val="24"/>
          <w:szCs w:val="24"/>
        </w:rPr>
        <w:t xml:space="preserve"> de </w:t>
      </w:r>
      <w:r w:rsidR="00025A39">
        <w:rPr>
          <w:rFonts w:ascii="Arial" w:hAnsi="Arial" w:cs="Arial"/>
          <w:sz w:val="24"/>
          <w:szCs w:val="24"/>
        </w:rPr>
        <w:t xml:space="preserve">Outubro 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22dde975a4412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A39"/>
    <w:rsid w:val="000D567C"/>
    <w:rsid w:val="00165D14"/>
    <w:rsid w:val="001B478A"/>
    <w:rsid w:val="001D1394"/>
    <w:rsid w:val="002E582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D2613"/>
    <w:rsid w:val="00AE702A"/>
    <w:rsid w:val="00B63AA3"/>
    <w:rsid w:val="00CD613B"/>
    <w:rsid w:val="00CE331C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1274d3-cfad-4958-b3c7-743b3e1cd2c2.png" Id="R9b7824e76bbb48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1274d3-cfad-4958-b3c7-743b3e1cd2c2.png" Id="R8722dde975a441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2017-10-27T16:53:00Z</dcterms:modified>
</cp:coreProperties>
</file>