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8188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B2FA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a melhoria da Pintura de Sinalização</w:t>
      </w:r>
      <w:r w:rsidR="00CB1D43">
        <w:rPr>
          <w:rFonts w:ascii="Arial" w:hAnsi="Arial" w:cs="Arial"/>
          <w:sz w:val="24"/>
          <w:szCs w:val="24"/>
        </w:rPr>
        <w:t xml:space="preserve"> de Solo </w:t>
      </w:r>
      <w:r>
        <w:rPr>
          <w:rFonts w:ascii="Arial" w:hAnsi="Arial" w:cs="Arial"/>
          <w:sz w:val="24"/>
          <w:szCs w:val="24"/>
        </w:rPr>
        <w:t xml:space="preserve">em </w:t>
      </w:r>
      <w:r w:rsidR="003B2FA2">
        <w:rPr>
          <w:rFonts w:ascii="Arial" w:hAnsi="Arial" w:cs="Arial"/>
          <w:sz w:val="24"/>
          <w:szCs w:val="24"/>
        </w:rPr>
        <w:t xml:space="preserve">Rotatória localizada </w:t>
      </w:r>
      <w:r w:rsidR="008D29A8">
        <w:rPr>
          <w:rFonts w:ascii="Arial" w:hAnsi="Arial" w:cs="Arial"/>
          <w:sz w:val="24"/>
          <w:szCs w:val="24"/>
        </w:rPr>
        <w:t xml:space="preserve">na Rua Leonel </w:t>
      </w:r>
      <w:proofErr w:type="spellStart"/>
      <w:r w:rsidR="008D29A8">
        <w:rPr>
          <w:rFonts w:ascii="Arial" w:hAnsi="Arial" w:cs="Arial"/>
          <w:sz w:val="24"/>
          <w:szCs w:val="24"/>
        </w:rPr>
        <w:t>Graciani</w:t>
      </w:r>
      <w:proofErr w:type="spellEnd"/>
      <w:r w:rsidR="008D29A8">
        <w:rPr>
          <w:rFonts w:ascii="Arial" w:hAnsi="Arial" w:cs="Arial"/>
          <w:sz w:val="24"/>
          <w:szCs w:val="24"/>
        </w:rPr>
        <w:t xml:space="preserve"> </w:t>
      </w:r>
      <w:r w:rsidR="003B2FA2">
        <w:rPr>
          <w:rFonts w:ascii="Arial" w:hAnsi="Arial" w:cs="Arial"/>
          <w:sz w:val="24"/>
          <w:szCs w:val="24"/>
        </w:rPr>
        <w:t xml:space="preserve">esquina com Rua </w:t>
      </w:r>
      <w:r w:rsidR="008D29A8">
        <w:rPr>
          <w:rFonts w:ascii="Arial" w:hAnsi="Arial" w:cs="Arial"/>
          <w:sz w:val="24"/>
          <w:szCs w:val="24"/>
        </w:rPr>
        <w:t xml:space="preserve">Vitório </w:t>
      </w:r>
      <w:proofErr w:type="spellStart"/>
      <w:r w:rsidR="008D29A8">
        <w:rPr>
          <w:rFonts w:ascii="Arial" w:hAnsi="Arial" w:cs="Arial"/>
          <w:sz w:val="24"/>
          <w:szCs w:val="24"/>
        </w:rPr>
        <w:t>Freguglia</w:t>
      </w:r>
      <w:proofErr w:type="spellEnd"/>
      <w:r w:rsidR="003B2FA2">
        <w:rPr>
          <w:rFonts w:ascii="Arial" w:hAnsi="Arial" w:cs="Arial"/>
          <w:sz w:val="24"/>
          <w:szCs w:val="24"/>
        </w:rPr>
        <w:t xml:space="preserve">, no bairro </w:t>
      </w:r>
      <w:r w:rsidR="008D29A8">
        <w:rPr>
          <w:rFonts w:ascii="Arial" w:hAnsi="Arial" w:cs="Arial"/>
          <w:sz w:val="24"/>
          <w:szCs w:val="24"/>
        </w:rPr>
        <w:t>Conjunto Habitacional Roberto Romano</w:t>
      </w:r>
      <w:r w:rsidR="003B2FA2">
        <w:rPr>
          <w:rFonts w:ascii="Arial" w:hAnsi="Arial" w:cs="Arial"/>
          <w:sz w:val="24"/>
          <w:szCs w:val="24"/>
        </w:rPr>
        <w:t xml:space="preserve">. </w:t>
      </w: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</w:t>
      </w:r>
      <w:r w:rsidR="008D29A8">
        <w:rPr>
          <w:rFonts w:ascii="Arial" w:hAnsi="Arial" w:cs="Arial"/>
          <w:sz w:val="24"/>
          <w:szCs w:val="24"/>
        </w:rPr>
        <w:t xml:space="preserve">Pintura de Sinalização de Solo em Rotatória localizada na Rua Leonel </w:t>
      </w:r>
      <w:proofErr w:type="spellStart"/>
      <w:r w:rsidR="008D29A8">
        <w:rPr>
          <w:rFonts w:ascii="Arial" w:hAnsi="Arial" w:cs="Arial"/>
          <w:sz w:val="24"/>
          <w:szCs w:val="24"/>
        </w:rPr>
        <w:t>Graciani</w:t>
      </w:r>
      <w:proofErr w:type="spellEnd"/>
      <w:r w:rsidR="008D29A8">
        <w:rPr>
          <w:rFonts w:ascii="Arial" w:hAnsi="Arial" w:cs="Arial"/>
          <w:sz w:val="24"/>
          <w:szCs w:val="24"/>
        </w:rPr>
        <w:t xml:space="preserve"> esquina com Rua Vitório </w:t>
      </w:r>
      <w:proofErr w:type="spellStart"/>
      <w:r w:rsidR="008D29A8">
        <w:rPr>
          <w:rFonts w:ascii="Arial" w:hAnsi="Arial" w:cs="Arial"/>
          <w:sz w:val="24"/>
          <w:szCs w:val="24"/>
        </w:rPr>
        <w:t>Freguglia</w:t>
      </w:r>
      <w:proofErr w:type="spellEnd"/>
      <w:r w:rsidR="008D29A8">
        <w:rPr>
          <w:rFonts w:ascii="Arial" w:hAnsi="Arial" w:cs="Arial"/>
          <w:sz w:val="24"/>
          <w:szCs w:val="24"/>
        </w:rPr>
        <w:t>, no bairro Conjunto Habitacional Roberto Romano</w:t>
      </w:r>
      <w:r>
        <w:rPr>
          <w:rFonts w:ascii="Arial" w:hAnsi="Arial" w:cs="Arial"/>
          <w:bCs/>
          <w:sz w:val="24"/>
          <w:szCs w:val="24"/>
        </w:rPr>
        <w:t>,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este vereador pôde constatar o estado de degradação da </w:t>
      </w:r>
      <w:r w:rsidR="003B2FA2">
        <w:rPr>
          <w:rFonts w:ascii="Arial" w:hAnsi="Arial" w:cs="Arial"/>
        </w:rPr>
        <w:t xml:space="preserve">pintura da rotatória </w:t>
      </w:r>
      <w:r>
        <w:rPr>
          <w:rFonts w:ascii="Arial" w:hAnsi="Arial" w:cs="Arial"/>
        </w:rPr>
        <w:t>referida via pública, fato este que prejudica as condições de tráfego e potencializa a ocorrência de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CB1D43">
        <w:rPr>
          <w:rFonts w:ascii="Arial" w:hAnsi="Arial" w:cs="Arial"/>
          <w:sz w:val="24"/>
          <w:szCs w:val="24"/>
        </w:rPr>
        <w:t>2</w:t>
      </w:r>
      <w:r w:rsidR="008D29A8">
        <w:rPr>
          <w:rFonts w:ascii="Arial" w:hAnsi="Arial" w:cs="Arial"/>
          <w:sz w:val="24"/>
          <w:szCs w:val="24"/>
        </w:rPr>
        <w:t>7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8D29A8">
        <w:rPr>
          <w:rFonts w:ascii="Arial" w:hAnsi="Arial" w:cs="Arial"/>
          <w:sz w:val="24"/>
          <w:szCs w:val="24"/>
        </w:rPr>
        <w:t>Outubro</w:t>
      </w:r>
      <w:r w:rsidR="00CB1D43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CB1D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9F196D" w:rsidRPr="00385780" w:rsidRDefault="00CB1D43" w:rsidP="008957E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8AF" w:rsidRDefault="00BB48AF">
      <w:r>
        <w:separator/>
      </w:r>
    </w:p>
  </w:endnote>
  <w:endnote w:type="continuationSeparator" w:id="0">
    <w:p w:rsidR="00BB48AF" w:rsidRDefault="00BB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8AF" w:rsidRDefault="00BB48AF">
      <w:r>
        <w:separator/>
      </w:r>
    </w:p>
  </w:footnote>
  <w:footnote w:type="continuationSeparator" w:id="0">
    <w:p w:rsidR="00BB48AF" w:rsidRDefault="00BB4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82922562d5460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2FA2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957E6"/>
    <w:rsid w:val="008B3497"/>
    <w:rsid w:val="008B70EC"/>
    <w:rsid w:val="008C0D55"/>
    <w:rsid w:val="008D29A8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48AF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B1D43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c89b3fc-b22f-4549-a068-16586a8eebd6.png" Id="Re5640bcf895940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89b3fc-b22f-4549-a068-16586a8eebd6.png" Id="Rfc82922562d546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2017-10-27T13:07:00Z</dcterms:created>
  <dcterms:modified xsi:type="dcterms:W3CDTF">2017-10-27T13:33:00Z</dcterms:modified>
</cp:coreProperties>
</file>