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4C03E4">
        <w:rPr>
          <w:rFonts w:ascii="Arial" w:hAnsi="Arial" w:cs="Arial"/>
          <w:sz w:val="24"/>
          <w:szCs w:val="24"/>
        </w:rPr>
        <w:t>Antônio Furlan próximo ao Nº 405, Bairro Residencial Furlan</w:t>
      </w:r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4C03E4" w:rsidRDefault="005C4882" w:rsidP="004C0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</w:t>
      </w:r>
      <w:r w:rsidR="004C03E4">
        <w:rPr>
          <w:rFonts w:ascii="Arial" w:hAnsi="Arial" w:cs="Arial"/>
          <w:sz w:val="24"/>
          <w:szCs w:val="24"/>
        </w:rPr>
        <w:t xml:space="preserve"> </w:t>
      </w:r>
      <w:r w:rsidR="004C03E4">
        <w:rPr>
          <w:rFonts w:ascii="Arial" w:hAnsi="Arial" w:cs="Arial"/>
          <w:sz w:val="24"/>
          <w:szCs w:val="24"/>
        </w:rPr>
        <w:t>localizado Rua Antônio Furlan próximo ao Nº 405, Bairro Residencial Furlan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C7C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29e61a5b5046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03E4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62be40-0631-48a0-9a91-8c914bf0b5a7.png" Id="R1216c6f392ba46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62be40-0631-48a0-9a91-8c914bf0b5a7.png" Id="R9029e61a5b5046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2</cp:revision>
  <cp:lastPrinted>2016-07-12T12:32:00Z</cp:lastPrinted>
  <dcterms:created xsi:type="dcterms:W3CDTF">2017-10-26T18:35:00Z</dcterms:created>
  <dcterms:modified xsi:type="dcterms:W3CDTF">2017-10-26T18:35:00Z</dcterms:modified>
</cp:coreProperties>
</file>