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no Jardim </w:t>
      </w:r>
      <w:r w:rsidR="00D366D8">
        <w:rPr>
          <w:rFonts w:ascii="Arial" w:hAnsi="Arial" w:cs="Arial"/>
          <w:sz w:val="24"/>
          <w:szCs w:val="24"/>
        </w:rPr>
        <w:t>Sartori</w:t>
      </w:r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no cruzamento da </w:t>
      </w:r>
      <w:proofErr w:type="gramStart"/>
      <w:r w:rsidR="00D11572">
        <w:rPr>
          <w:rFonts w:ascii="Arial" w:hAnsi="Arial" w:cs="Arial"/>
          <w:bCs/>
          <w:sz w:val="24"/>
          <w:szCs w:val="24"/>
        </w:rPr>
        <w:t>rua</w:t>
      </w:r>
      <w:proofErr w:type="gramEnd"/>
      <w:r w:rsidR="00D11572">
        <w:rPr>
          <w:rFonts w:ascii="Arial" w:hAnsi="Arial" w:cs="Arial"/>
          <w:bCs/>
          <w:sz w:val="24"/>
          <w:szCs w:val="24"/>
        </w:rPr>
        <w:t xml:space="preserve"> </w:t>
      </w:r>
      <w:r w:rsidR="00D366D8">
        <w:rPr>
          <w:rFonts w:ascii="Arial" w:hAnsi="Arial" w:cs="Arial"/>
          <w:bCs/>
          <w:sz w:val="24"/>
          <w:szCs w:val="24"/>
        </w:rPr>
        <w:t>Tupis com a Paraguai, Jardim Sartori.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32" w:rsidRDefault="00492C32">
      <w:r>
        <w:separator/>
      </w:r>
    </w:p>
  </w:endnote>
  <w:endnote w:type="continuationSeparator" w:id="0">
    <w:p w:rsidR="00492C32" w:rsidRDefault="0049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32" w:rsidRDefault="00492C32">
      <w:r>
        <w:separator/>
      </w:r>
    </w:p>
  </w:footnote>
  <w:footnote w:type="continuationSeparator" w:id="0">
    <w:p w:rsidR="00492C32" w:rsidRDefault="0049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c709cb05ac438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92C32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366D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3ec284-bde5-492e-b0eb-b4b142e2269d.png" Id="R5b4695c0230643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3ec284-bde5-492e-b0eb-b4b142e2269d.png" Id="Rd5c709cb05ac43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9AD9-DBFB-44AF-B359-A61811CF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2017-10-16T19:18:00Z</dcterms:created>
  <dcterms:modified xsi:type="dcterms:W3CDTF">2017-10-16T19:18:00Z</dcterms:modified>
</cp:coreProperties>
</file>